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E8627B">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2F66C04F"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r w:rsidR="009F3701">
        <w:rPr>
          <w:rFonts w:ascii="Trebuchet MS" w:hAnsi="Trebuchet MS"/>
          <w:sz w:val="24"/>
          <w:szCs w:val="24"/>
        </w:rPr>
        <w:t>-</w:t>
      </w:r>
      <w:r w:rsidR="001B0B10" w:rsidRPr="001B0B10">
        <w:t xml:space="preserve"> </w:t>
      </w:r>
      <w:r w:rsidR="001B0B10" w:rsidRPr="001B0B10">
        <w:rPr>
          <w:rFonts w:ascii="Trebuchet MS" w:hAnsi="Trebuchet MS"/>
          <w:sz w:val="24"/>
          <w:szCs w:val="24"/>
        </w:rPr>
        <w:t xml:space="preserve">Sprijin pentru elaborarea altor strategii ITI </w:t>
      </w:r>
      <w:bookmarkStart w:id="1" w:name="_Hlk158208202"/>
      <w:r w:rsidR="00A87B72">
        <w:rPr>
          <w:rFonts w:ascii="Trebuchet MS" w:hAnsi="Trebuchet MS"/>
          <w:sz w:val="24"/>
          <w:szCs w:val="24"/>
        </w:rPr>
        <w:t xml:space="preserve"> </w:t>
      </w:r>
      <w:bookmarkEnd w:id="1"/>
    </w:p>
    <w:bookmarkEnd w:id="0"/>
    <w:p w14:paraId="7F79ACA6" w14:textId="14FCD048" w:rsidR="00270C8D" w:rsidRPr="000D2EE3" w:rsidRDefault="008F0E8C" w:rsidP="005E0E36">
      <w:pPr>
        <w:jc w:val="center"/>
        <w:rPr>
          <w:rFonts w:ascii="Trebuchet MS" w:hAnsi="Trebuchet MS"/>
          <w:b/>
          <w:sz w:val="24"/>
          <w:szCs w:val="24"/>
        </w:rPr>
      </w:pPr>
      <w:r>
        <w:rPr>
          <w:rFonts w:ascii="Trebuchet MS" w:hAnsi="Trebuchet MS"/>
          <w:b/>
          <w:sz w:val="24"/>
          <w:szCs w:val="24"/>
        </w:rPr>
        <w:t>Martie</w:t>
      </w:r>
      <w:r w:rsidRPr="000D2EE3">
        <w:rPr>
          <w:rFonts w:ascii="Trebuchet MS" w:hAnsi="Trebuchet MS"/>
          <w:b/>
          <w:sz w:val="24"/>
          <w:szCs w:val="24"/>
        </w:rPr>
        <w:t xml:space="preserve"> </w:t>
      </w:r>
      <w:r w:rsidR="00270C8D" w:rsidRPr="000D2EE3">
        <w:rPr>
          <w:rFonts w:ascii="Trebuchet MS" w:hAnsi="Trebuchet MS"/>
          <w:b/>
          <w:sz w:val="24"/>
          <w:szCs w:val="24"/>
        </w:rPr>
        <w:t>202</w:t>
      </w:r>
      <w:r w:rsidR="00053B35">
        <w:rPr>
          <w:rFonts w:ascii="Trebuchet MS" w:hAnsi="Trebuchet MS"/>
          <w:b/>
          <w:sz w:val="24"/>
          <w:szCs w:val="24"/>
        </w:rPr>
        <w:t>4</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E8627B">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0FB1866D" w:rsidR="00EF20B5" w:rsidRDefault="00EF20B5">
          <w:pPr>
            <w:pStyle w:val="TOCHeading"/>
          </w:pPr>
          <w:proofErr w:type="spellStart"/>
          <w:r>
            <w:t>Cuprins</w:t>
          </w:r>
          <w:r w:rsidR="008C6B59">
            <w:t>d</w:t>
          </w:r>
          <w:proofErr w:type="spellEnd"/>
        </w:p>
        <w:p w14:paraId="566AB0F4" w14:textId="7671BE34" w:rsidR="0068718A" w:rsidRDefault="00EF20B5" w:rsidP="008C6B59">
          <w:pPr>
            <w:pStyle w:val="TOC1"/>
            <w:rPr>
              <w:rFonts w:eastAsiaTheme="minorEastAsia"/>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5D5FF9">
              <w:rPr>
                <w:webHidden/>
              </w:rPr>
              <w:t>5</w:t>
            </w:r>
            <w:r w:rsidR="0068718A">
              <w:rPr>
                <w:webHidden/>
              </w:rPr>
              <w:fldChar w:fldCharType="end"/>
            </w:r>
          </w:hyperlink>
        </w:p>
        <w:p w14:paraId="56136AE3" w14:textId="2E114A4C" w:rsidR="0068718A" w:rsidRDefault="00000000" w:rsidP="00AE2BB9">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5D5FF9">
              <w:rPr>
                <w:noProof/>
                <w:webHidden/>
              </w:rPr>
              <w:t>5</w:t>
            </w:r>
            <w:r w:rsidR="0068718A">
              <w:rPr>
                <w:noProof/>
                <w:webHidden/>
              </w:rPr>
              <w:fldChar w:fldCharType="end"/>
            </w:r>
          </w:hyperlink>
        </w:p>
        <w:p w14:paraId="41F87609" w14:textId="19196834" w:rsidR="0068718A" w:rsidRDefault="00000000" w:rsidP="00AE2BB9">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hyperlink>
          <w:hyperlink w:anchor="_Toc144822872" w:history="1">
            <w:r w:rsidR="00CD74DB">
              <w:rPr>
                <w:rStyle w:val="Hyperlink"/>
                <w:noProof/>
              </w:rPr>
              <w:t>6</w:t>
            </w:r>
          </w:hyperlink>
        </w:p>
        <w:p w14:paraId="73D4FC80" w14:textId="7EBF6216" w:rsidR="0068718A" w:rsidRDefault="00000000" w:rsidP="00AE2BB9">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hyperlink>
          <w:hyperlink w:anchor="_Toc144822873" w:history="1">
            <w:r w:rsidR="00CD74DB">
              <w:rPr>
                <w:rStyle w:val="Hyperlink"/>
                <w:noProof/>
              </w:rPr>
              <w:t>7</w:t>
            </w:r>
          </w:hyperlink>
        </w:p>
        <w:p w14:paraId="4CE7B468" w14:textId="0F22E5F9" w:rsidR="0068718A" w:rsidRDefault="00000000" w:rsidP="008C6B59">
          <w:pPr>
            <w:pStyle w:val="TOC1"/>
            <w:rPr>
              <w:rFonts w:eastAsiaTheme="minorEastAsia"/>
              <w:kern w:val="2"/>
              <w:lang w:eastAsia="ro-RO"/>
              <w14:ligatures w14:val="standardContextual"/>
            </w:rPr>
          </w:pPr>
          <w:hyperlink w:anchor="_Toc144822874" w:history="1">
            <w:r w:rsidR="0068718A" w:rsidRPr="00D96EDC">
              <w:rPr>
                <w:rStyle w:val="Hyperlink"/>
              </w:rPr>
              <w:t>Capitolul 2. ELEMENTE DE CONTEXT</w:t>
            </w:r>
            <w:r w:rsidR="0068718A">
              <w:rPr>
                <w:webHidden/>
              </w:rPr>
              <w:tab/>
            </w:r>
          </w:hyperlink>
          <w:hyperlink w:anchor="_Toc144822874" w:history="1">
            <w:r w:rsidR="00CD74DB">
              <w:rPr>
                <w:rStyle w:val="Hyperlink"/>
              </w:rPr>
              <w:t>9</w:t>
            </w:r>
          </w:hyperlink>
        </w:p>
        <w:p w14:paraId="7000E800" w14:textId="48DD3E39" w:rsidR="0068718A" w:rsidRDefault="00000000" w:rsidP="00AE2BB9">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hyperlink>
          <w:hyperlink w:anchor="_Toc144822875" w:history="1">
            <w:r w:rsidR="00CD74DB">
              <w:rPr>
                <w:rStyle w:val="Hyperlink"/>
                <w:noProof/>
              </w:rPr>
              <w:t>9</w:t>
            </w:r>
          </w:hyperlink>
        </w:p>
        <w:p w14:paraId="6DD12941" w14:textId="6AA8F675" w:rsidR="0068718A" w:rsidRDefault="00000000" w:rsidP="00AE2BB9">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hyperlink>
          <w:hyperlink w:anchor="_Toc144822876" w:history="1">
            <w:r w:rsidR="00CD74DB">
              <w:rPr>
                <w:rStyle w:val="Hyperlink"/>
                <w:noProof/>
              </w:rPr>
              <w:t>10</w:t>
            </w:r>
          </w:hyperlink>
        </w:p>
        <w:p w14:paraId="0C289A21" w14:textId="6F03D9F7" w:rsidR="0068718A" w:rsidRDefault="00000000" w:rsidP="00AE2BB9">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1</w:t>
          </w:r>
        </w:p>
        <w:p w14:paraId="0CAD8CAE" w14:textId="01CDD56A" w:rsidR="0068718A" w:rsidRDefault="00000000" w:rsidP="008C6B59">
          <w:pPr>
            <w:pStyle w:val="TOC1"/>
            <w:rPr>
              <w:rFonts w:eastAsiaTheme="minorEastAsia"/>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5D5FF9">
              <w:rPr>
                <w:webHidden/>
              </w:rPr>
              <w:t>1</w:t>
            </w:r>
            <w:r w:rsidR="0068718A">
              <w:rPr>
                <w:webHidden/>
              </w:rPr>
              <w:fldChar w:fldCharType="end"/>
            </w:r>
          </w:hyperlink>
          <w:r w:rsidR="00CD74DB">
            <w:t>3</w:t>
          </w:r>
        </w:p>
        <w:p w14:paraId="78FA9486" w14:textId="50810093" w:rsidR="0068718A" w:rsidRDefault="00000000" w:rsidP="00AE2BB9">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3</w:t>
          </w:r>
        </w:p>
        <w:p w14:paraId="4020C40D" w14:textId="7FFFE2AA" w:rsidR="0068718A" w:rsidRDefault="00000000" w:rsidP="00AE2BB9">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3</w:t>
          </w:r>
        </w:p>
        <w:p w14:paraId="440E0BCD" w14:textId="16A78DBE" w:rsidR="0068718A" w:rsidRDefault="00000000" w:rsidP="00AE2BB9">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3</w:t>
          </w:r>
        </w:p>
        <w:p w14:paraId="69E79295" w14:textId="34F580C6" w:rsidR="0068718A" w:rsidRDefault="00000000" w:rsidP="00AE2BB9">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3</w:t>
          </w:r>
        </w:p>
        <w:p w14:paraId="73EF5988" w14:textId="495A0219" w:rsidR="0068718A" w:rsidRDefault="00000000" w:rsidP="00AE2BB9">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3</w:t>
          </w:r>
        </w:p>
        <w:p w14:paraId="404ABCD4" w14:textId="1D0F4E94" w:rsidR="0068718A" w:rsidRDefault="00000000" w:rsidP="00AE2BB9">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4</w:t>
          </w:r>
        </w:p>
        <w:p w14:paraId="0E3AE5C3" w14:textId="6F4640E8" w:rsidR="0068718A" w:rsidRDefault="00000000" w:rsidP="00AE2BB9">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4</w:t>
          </w:r>
        </w:p>
        <w:p w14:paraId="048D2E07" w14:textId="7534E682" w:rsidR="0068718A" w:rsidRDefault="00000000" w:rsidP="00AE2BB9">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5</w:t>
          </w:r>
        </w:p>
        <w:p w14:paraId="372B8142" w14:textId="097C0E87"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5</w:t>
          </w:r>
        </w:p>
        <w:p w14:paraId="1B0A9C18" w14:textId="774609E9"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5</w:t>
          </w:r>
        </w:p>
        <w:p w14:paraId="0112F367" w14:textId="54F72AAD"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5</w:t>
          </w:r>
        </w:p>
        <w:p w14:paraId="4F10701D" w14:textId="6C41FAEE" w:rsidR="0068718A" w:rsidRDefault="00000000" w:rsidP="00AE2BB9">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5D5FF9">
              <w:rPr>
                <w:noProof/>
                <w:webHidden/>
              </w:rPr>
              <w:t>15</w:t>
            </w:r>
            <w:r w:rsidR="0068718A">
              <w:rPr>
                <w:noProof/>
                <w:webHidden/>
              </w:rPr>
              <w:fldChar w:fldCharType="end"/>
            </w:r>
          </w:hyperlink>
        </w:p>
        <w:p w14:paraId="44A9DD21" w14:textId="292D1294" w:rsidR="0068718A" w:rsidRDefault="00000000" w:rsidP="00AE2BB9">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5</w:t>
          </w:r>
        </w:p>
        <w:p w14:paraId="43952310" w14:textId="412E888A" w:rsidR="0068718A" w:rsidRDefault="00000000" w:rsidP="00AE2BB9">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5</w:t>
          </w:r>
        </w:p>
        <w:p w14:paraId="4B6F021D" w14:textId="4B12312E" w:rsidR="0068718A" w:rsidRDefault="00000000" w:rsidP="00AE2BB9">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7CB1028D" w14:textId="4C5C6463" w:rsidR="0068718A" w:rsidRDefault="00000000" w:rsidP="00AE2BB9">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2DBBCA45" w14:textId="5895505B" w:rsidR="0068718A" w:rsidRDefault="00000000" w:rsidP="00AE2BB9">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184B740A" w14:textId="5FE052EB" w:rsidR="0068718A" w:rsidRDefault="00000000" w:rsidP="00AE2BB9">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21AF553D" w14:textId="30E66AD7" w:rsidR="0068718A" w:rsidRDefault="00000000" w:rsidP="00AE2BB9">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5D5FF9">
              <w:rPr>
                <w:noProof/>
                <w:webHidden/>
              </w:rPr>
              <w:t>16</w:t>
            </w:r>
            <w:r w:rsidR="0068718A">
              <w:rPr>
                <w:noProof/>
                <w:webHidden/>
              </w:rPr>
              <w:fldChar w:fldCharType="end"/>
            </w:r>
          </w:hyperlink>
        </w:p>
        <w:p w14:paraId="5E65C213" w14:textId="3138E8A1" w:rsidR="0068718A" w:rsidRDefault="00000000" w:rsidP="00AE2BB9">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7</w:t>
          </w:r>
        </w:p>
        <w:p w14:paraId="00D34699" w14:textId="6146BC44" w:rsidR="0068718A" w:rsidRDefault="00000000" w:rsidP="00AE2BB9">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5D5FF9">
              <w:rPr>
                <w:noProof/>
                <w:webHidden/>
              </w:rPr>
              <w:t>17</w:t>
            </w:r>
            <w:r w:rsidR="0068718A">
              <w:rPr>
                <w:noProof/>
                <w:webHidden/>
              </w:rPr>
              <w:fldChar w:fldCharType="end"/>
            </w:r>
          </w:hyperlink>
        </w:p>
        <w:p w14:paraId="4447FA14" w14:textId="6F4141CD" w:rsidR="0068718A" w:rsidRDefault="00000000" w:rsidP="00AE2BB9">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8</w:t>
          </w:r>
        </w:p>
        <w:p w14:paraId="1851A856" w14:textId="35864318" w:rsidR="0068718A" w:rsidRDefault="00000000" w:rsidP="00AE2BB9">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9</w:t>
          </w:r>
        </w:p>
        <w:p w14:paraId="0FB3ACBC" w14:textId="7AC8BFAA" w:rsidR="0068718A" w:rsidRDefault="00000000" w:rsidP="00AE2BB9">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5D5FF9">
              <w:rPr>
                <w:noProof/>
                <w:webHidden/>
              </w:rPr>
              <w:t>1</w:t>
            </w:r>
            <w:r w:rsidR="0068718A">
              <w:rPr>
                <w:noProof/>
                <w:webHidden/>
              </w:rPr>
              <w:fldChar w:fldCharType="end"/>
            </w:r>
          </w:hyperlink>
          <w:r w:rsidR="00CD74DB">
            <w:rPr>
              <w:noProof/>
            </w:rPr>
            <w:t>9</w:t>
          </w:r>
        </w:p>
        <w:p w14:paraId="7AF65254" w14:textId="39E5AF81" w:rsidR="0068718A" w:rsidRDefault="00000000" w:rsidP="008C6B59">
          <w:pPr>
            <w:pStyle w:val="TOC1"/>
            <w:rPr>
              <w:rFonts w:eastAsiaTheme="minorEastAsia"/>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5D5FF9">
              <w:rPr>
                <w:webHidden/>
              </w:rPr>
              <w:t>19</w:t>
            </w:r>
            <w:r w:rsidR="0068718A">
              <w:rPr>
                <w:webHidden/>
              </w:rPr>
              <w:fldChar w:fldCharType="end"/>
            </w:r>
          </w:hyperlink>
        </w:p>
        <w:p w14:paraId="56C15CE5" w14:textId="555E2640" w:rsidR="0068718A" w:rsidRDefault="00000000" w:rsidP="00AE2BB9">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5315AB1C" w14:textId="2CC006F5" w:rsidR="0068718A" w:rsidRDefault="00000000" w:rsidP="00AE2BB9">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01523CEC" w14:textId="35012156" w:rsidR="0068718A" w:rsidRDefault="00000000" w:rsidP="00AE2BB9">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5D5FF9">
              <w:rPr>
                <w:noProof/>
                <w:webHidden/>
              </w:rPr>
              <w:t>19</w:t>
            </w:r>
            <w:r w:rsidR="0068718A">
              <w:rPr>
                <w:noProof/>
                <w:webHidden/>
              </w:rPr>
              <w:fldChar w:fldCharType="end"/>
            </w:r>
          </w:hyperlink>
        </w:p>
        <w:p w14:paraId="4AF7E4DA" w14:textId="026DD5B2"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hyperlink>
          <w:r w:rsidR="00CD74DB">
            <w:rPr>
              <w:noProof/>
            </w:rPr>
            <w:t>20</w:t>
          </w:r>
        </w:p>
        <w:p w14:paraId="3A1A5696" w14:textId="7A574384" w:rsidR="0068718A" w:rsidRDefault="00000000" w:rsidP="00E32855">
          <w:pPr>
            <w:pStyle w:val="TOC3"/>
            <w:rPr>
              <w:rFonts w:eastAsiaTheme="minorEastAsia"/>
              <w:noProof/>
              <w:kern w:val="2"/>
              <w:lang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CD74DB">
              <w:rPr>
                <w:noProof/>
                <w:webHidden/>
              </w:rPr>
              <w:t>20</w:t>
            </w:r>
          </w:hyperlink>
          <w:hyperlink w:anchor="_Toc144822909" w:history="1">
            <w:r w:rsidR="0068718A" w:rsidRPr="00D96EDC">
              <w:rPr>
                <w:rStyle w:val="Hyperlink"/>
                <w:iCs/>
                <w:noProof/>
              </w:rPr>
              <w:t>4.4 Modalitatea de depunere a proiectelor</w:t>
            </w:r>
            <w:r w:rsidR="0068718A">
              <w:rPr>
                <w:noProof/>
                <w:webHidden/>
              </w:rPr>
              <w:tab/>
            </w:r>
          </w:hyperlink>
          <w:r w:rsidR="00CD74DB">
            <w:rPr>
              <w:noProof/>
            </w:rPr>
            <w:t>20</w:t>
          </w:r>
        </w:p>
        <w:p w14:paraId="1F787E8D" w14:textId="3E49FD5C" w:rsidR="0068718A" w:rsidRDefault="00000000" w:rsidP="008C6B59">
          <w:pPr>
            <w:pStyle w:val="TOC1"/>
            <w:rPr>
              <w:rFonts w:eastAsiaTheme="minorEastAsia"/>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5D5FF9">
              <w:rPr>
                <w:webHidden/>
              </w:rPr>
              <w:t>21</w:t>
            </w:r>
            <w:r w:rsidR="0068718A">
              <w:rPr>
                <w:webHidden/>
              </w:rPr>
              <w:fldChar w:fldCharType="end"/>
            </w:r>
          </w:hyperlink>
        </w:p>
        <w:p w14:paraId="6C9BBAB1" w14:textId="3002589A" w:rsidR="0068718A" w:rsidRDefault="00000000" w:rsidP="00AE2BB9">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5D5FF9">
              <w:rPr>
                <w:noProof/>
                <w:webHidden/>
              </w:rPr>
              <w:t>21</w:t>
            </w:r>
            <w:r w:rsidR="0068718A">
              <w:rPr>
                <w:noProof/>
                <w:webHidden/>
              </w:rPr>
              <w:fldChar w:fldCharType="end"/>
            </w:r>
          </w:hyperlink>
        </w:p>
        <w:p w14:paraId="2D55FF7A" w14:textId="618B5DCF"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5D5FF9">
              <w:rPr>
                <w:noProof/>
                <w:webHidden/>
              </w:rPr>
              <w:t>21</w:t>
            </w:r>
            <w:r w:rsidR="0068718A">
              <w:rPr>
                <w:noProof/>
                <w:webHidden/>
              </w:rPr>
              <w:fldChar w:fldCharType="end"/>
            </w:r>
          </w:hyperlink>
        </w:p>
        <w:p w14:paraId="5736C9CE" w14:textId="00C62B73"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2</w:t>
          </w:r>
        </w:p>
        <w:p w14:paraId="6BE8BF8C" w14:textId="4D7D7E11"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2</w:t>
          </w:r>
        </w:p>
        <w:p w14:paraId="5B094449" w14:textId="625A4138"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2</w:t>
          </w:r>
        </w:p>
        <w:p w14:paraId="0D8D8A0D" w14:textId="3B84EDFE" w:rsidR="0068718A" w:rsidRDefault="00000000" w:rsidP="00AE2BB9">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2</w:t>
          </w:r>
        </w:p>
        <w:p w14:paraId="09F5CCEC" w14:textId="75AAEB48"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2</w:t>
          </w:r>
        </w:p>
        <w:p w14:paraId="35C3360D" w14:textId="39112A55"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3</w:t>
          </w:r>
        </w:p>
        <w:p w14:paraId="1CFD7308" w14:textId="6291DE69"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3</w:t>
          </w:r>
        </w:p>
        <w:p w14:paraId="4232B95F" w14:textId="110E52B1"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3</w:t>
          </w:r>
        </w:p>
        <w:p w14:paraId="2EFE4595" w14:textId="6D86FD08" w:rsidR="0068718A" w:rsidRDefault="00000000" w:rsidP="00AE2BB9">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4</w:t>
          </w:r>
        </w:p>
        <w:p w14:paraId="6BC03753" w14:textId="6EA6069A"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5D5FF9">
              <w:rPr>
                <w:noProof/>
                <w:webHidden/>
              </w:rPr>
              <w:t>2</w:t>
            </w:r>
            <w:r w:rsidR="0068718A">
              <w:rPr>
                <w:noProof/>
                <w:webHidden/>
              </w:rPr>
              <w:fldChar w:fldCharType="end"/>
            </w:r>
          </w:hyperlink>
          <w:r w:rsidR="00CD74DB">
            <w:rPr>
              <w:noProof/>
            </w:rPr>
            <w:t>4</w:t>
          </w:r>
        </w:p>
        <w:p w14:paraId="48174EF5" w14:textId="725834F5"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hyperlink>
          <w:r w:rsidR="00CD74DB">
            <w:rPr>
              <w:noProof/>
            </w:rPr>
            <w:t>25</w:t>
          </w:r>
        </w:p>
        <w:p w14:paraId="413CE4BF" w14:textId="3CF49450"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hyperlink>
          <w:r w:rsidR="00CD74DB">
            <w:rPr>
              <w:noProof/>
            </w:rPr>
            <w:t>28</w:t>
          </w:r>
        </w:p>
        <w:p w14:paraId="582041C3" w14:textId="0DEA9DE7"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hyperlink>
          <w:r w:rsidR="00CD74DB">
            <w:rPr>
              <w:noProof/>
            </w:rPr>
            <w:t>29</w:t>
          </w:r>
        </w:p>
        <w:p w14:paraId="6887AF87" w14:textId="7CB85C6A"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CD74DB">
              <w:rPr>
                <w:noProof/>
                <w:webHidden/>
              </w:rPr>
              <w:t>2</w:t>
            </w:r>
            <w:r w:rsidR="005D5FF9">
              <w:rPr>
                <w:noProof/>
                <w:webHidden/>
              </w:rPr>
              <w:t>9</w:t>
            </w:r>
            <w:r w:rsidR="0068718A">
              <w:rPr>
                <w:noProof/>
                <w:webHidden/>
              </w:rPr>
              <w:fldChar w:fldCharType="end"/>
            </w:r>
          </w:hyperlink>
        </w:p>
        <w:p w14:paraId="3865B824" w14:textId="47BE42DF"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CD74DB">
              <w:rPr>
                <w:noProof/>
                <w:webHidden/>
              </w:rPr>
              <w:t>29</w:t>
            </w:r>
          </w:hyperlink>
          <w:r w:rsidR="00CD74DB">
            <w:rPr>
              <w:noProof/>
            </w:rPr>
            <w:t xml:space="preserve"> </w:t>
          </w:r>
        </w:p>
        <w:p w14:paraId="31561EB6" w14:textId="6918424C" w:rsidR="0068718A" w:rsidRDefault="00000000" w:rsidP="00AE2BB9">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CD74DB">
              <w:rPr>
                <w:noProof/>
                <w:webHidden/>
              </w:rPr>
              <w:t>29</w:t>
            </w:r>
          </w:hyperlink>
        </w:p>
        <w:p w14:paraId="4FE4F998" w14:textId="62B43CEB" w:rsidR="0068718A" w:rsidRDefault="00000000" w:rsidP="00AE2BB9">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CD74DB">
              <w:rPr>
                <w:noProof/>
                <w:webHidden/>
              </w:rPr>
              <w:t>30</w:t>
            </w:r>
          </w:hyperlink>
        </w:p>
        <w:p w14:paraId="1E480F04" w14:textId="3791DF02" w:rsidR="0068718A" w:rsidRDefault="00000000" w:rsidP="00AE2BB9">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CD74DB">
              <w:rPr>
                <w:noProof/>
                <w:webHidden/>
              </w:rPr>
              <w:t>30</w:t>
            </w:r>
          </w:hyperlink>
        </w:p>
        <w:p w14:paraId="4D74DB47" w14:textId="72252F2F" w:rsidR="0068718A" w:rsidRDefault="00000000" w:rsidP="00AE2BB9">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CD74DB">
              <w:rPr>
                <w:noProof/>
                <w:webHidden/>
              </w:rPr>
              <w:t>30</w:t>
            </w:r>
          </w:hyperlink>
        </w:p>
        <w:p w14:paraId="170D0FEF" w14:textId="179007A7" w:rsidR="0068718A" w:rsidRDefault="00000000" w:rsidP="008C6B59">
          <w:pPr>
            <w:pStyle w:val="TOC1"/>
            <w:rPr>
              <w:rFonts w:eastAsiaTheme="minorEastAsia"/>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CD74DB">
              <w:rPr>
                <w:webHidden/>
              </w:rPr>
              <w:t>30</w:t>
            </w:r>
          </w:hyperlink>
        </w:p>
        <w:p w14:paraId="6B28EED5" w14:textId="0B82429A" w:rsidR="0068718A" w:rsidRDefault="00000000" w:rsidP="008C6B59">
          <w:pPr>
            <w:pStyle w:val="TOC1"/>
            <w:rPr>
              <w:rFonts w:eastAsiaTheme="minorEastAsia"/>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CD74DB">
              <w:rPr>
                <w:webHidden/>
              </w:rPr>
              <w:t>32</w:t>
            </w:r>
          </w:hyperlink>
        </w:p>
        <w:p w14:paraId="1C5F4543" w14:textId="1F41B283" w:rsidR="0068718A" w:rsidRDefault="00000000" w:rsidP="00AE2BB9">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CD74DB">
              <w:rPr>
                <w:noProof/>
                <w:webHidden/>
              </w:rPr>
              <w:t>32</w:t>
            </w:r>
          </w:hyperlink>
        </w:p>
        <w:p w14:paraId="0DF0D3C4" w14:textId="366A17A5" w:rsidR="0068718A" w:rsidRDefault="00000000" w:rsidP="00AE2BB9">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CD74DB">
              <w:rPr>
                <w:noProof/>
                <w:webHidden/>
              </w:rPr>
              <w:t>32</w:t>
            </w:r>
          </w:hyperlink>
        </w:p>
        <w:p w14:paraId="6AF8B10F" w14:textId="1F19D66E" w:rsidR="0068718A" w:rsidRDefault="00000000" w:rsidP="00AE2BB9">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CD74DB">
              <w:rPr>
                <w:noProof/>
                <w:webHidden/>
              </w:rPr>
              <w:t>32</w:t>
            </w:r>
          </w:hyperlink>
        </w:p>
        <w:p w14:paraId="61AD88C1" w14:textId="3D440A5C" w:rsidR="0068718A" w:rsidRDefault="00000000" w:rsidP="00AE2BB9">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CD74DB">
              <w:rPr>
                <w:noProof/>
                <w:webHidden/>
              </w:rPr>
              <w:t>33</w:t>
            </w:r>
          </w:hyperlink>
        </w:p>
        <w:p w14:paraId="59643B23" w14:textId="764E4170" w:rsidR="0068718A" w:rsidRDefault="00000000" w:rsidP="00AE2BB9">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CD74DB">
              <w:rPr>
                <w:noProof/>
                <w:webHidden/>
              </w:rPr>
              <w:t>34</w:t>
            </w:r>
          </w:hyperlink>
        </w:p>
        <w:p w14:paraId="753DA48C" w14:textId="3331539C" w:rsidR="0068718A" w:rsidRDefault="00000000" w:rsidP="00AE2BB9">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CD74DB">
              <w:rPr>
                <w:noProof/>
                <w:webHidden/>
              </w:rPr>
              <w:t>36</w:t>
            </w:r>
          </w:hyperlink>
        </w:p>
        <w:p w14:paraId="58DE9235" w14:textId="06614D22" w:rsidR="0068718A" w:rsidRDefault="00000000" w:rsidP="00AE2BB9">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CD74DB">
              <w:rPr>
                <w:noProof/>
                <w:webHidden/>
              </w:rPr>
              <w:t>36</w:t>
            </w:r>
          </w:hyperlink>
        </w:p>
        <w:p w14:paraId="6D9BE520" w14:textId="5DD8D370" w:rsidR="0068718A" w:rsidRDefault="00000000" w:rsidP="008C6B59">
          <w:pPr>
            <w:pStyle w:val="TOC1"/>
            <w:rPr>
              <w:rFonts w:eastAsiaTheme="minorEastAsia"/>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CD74DB">
              <w:rPr>
                <w:webHidden/>
              </w:rPr>
              <w:t>36</w:t>
            </w:r>
          </w:hyperlink>
        </w:p>
        <w:p w14:paraId="10B1EFB8" w14:textId="62345178" w:rsidR="0068718A" w:rsidRDefault="00000000" w:rsidP="00AE2BB9">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CD74DB">
              <w:rPr>
                <w:noProof/>
                <w:webHidden/>
              </w:rPr>
              <w:t>36</w:t>
            </w:r>
          </w:hyperlink>
        </w:p>
        <w:p w14:paraId="15461953" w14:textId="0C264402" w:rsidR="0068718A" w:rsidRDefault="00000000" w:rsidP="00AE2BB9">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CD74DB">
              <w:rPr>
                <w:noProof/>
                <w:webHidden/>
              </w:rPr>
              <w:t>36</w:t>
            </w:r>
          </w:hyperlink>
        </w:p>
        <w:p w14:paraId="3D463076" w14:textId="330BCB48" w:rsidR="0068718A" w:rsidRDefault="00000000" w:rsidP="00AE2BB9">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CD74DB">
              <w:rPr>
                <w:noProof/>
                <w:webHidden/>
              </w:rPr>
              <w:t>37</w:t>
            </w:r>
          </w:hyperlink>
        </w:p>
        <w:p w14:paraId="48BDF842" w14:textId="668258BA" w:rsidR="0068718A" w:rsidRDefault="00000000" w:rsidP="00AE2BB9">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CD74DB">
              <w:rPr>
                <w:noProof/>
                <w:webHidden/>
              </w:rPr>
              <w:t>37</w:t>
            </w:r>
          </w:hyperlink>
        </w:p>
        <w:p w14:paraId="3AE9CA34" w14:textId="3192D407" w:rsidR="0068718A" w:rsidRDefault="00000000" w:rsidP="00AE2BB9">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CD74DB">
              <w:rPr>
                <w:noProof/>
                <w:webHidden/>
              </w:rPr>
              <w:t>38</w:t>
            </w:r>
          </w:hyperlink>
        </w:p>
        <w:p w14:paraId="35FEF8A5" w14:textId="68DCDF11" w:rsidR="0068718A" w:rsidRDefault="00000000" w:rsidP="00AE2BB9">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CD74DB">
              <w:rPr>
                <w:noProof/>
                <w:webHidden/>
              </w:rPr>
              <w:t>38</w:t>
            </w:r>
          </w:hyperlink>
        </w:p>
        <w:p w14:paraId="11959DEC" w14:textId="7C6676CC" w:rsidR="0068718A" w:rsidRDefault="00000000" w:rsidP="00AE2BB9">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CD74DB">
              <w:rPr>
                <w:noProof/>
                <w:webHidden/>
              </w:rPr>
              <w:t>38</w:t>
            </w:r>
          </w:hyperlink>
        </w:p>
        <w:p w14:paraId="33D82141" w14:textId="01E87855" w:rsidR="0068718A" w:rsidRDefault="00000000" w:rsidP="00AE2BB9">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CD74DB">
              <w:rPr>
                <w:noProof/>
                <w:webHidden/>
              </w:rPr>
              <w:t>39</w:t>
            </w:r>
          </w:hyperlink>
        </w:p>
        <w:p w14:paraId="05808F23" w14:textId="4E5D110C" w:rsidR="0068718A" w:rsidRDefault="00000000" w:rsidP="00AE2BB9">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CD74DB">
              <w:rPr>
                <w:noProof/>
                <w:webHidden/>
              </w:rPr>
              <w:t>39</w:t>
            </w:r>
          </w:hyperlink>
        </w:p>
        <w:p w14:paraId="2FFFE0FF" w14:textId="6363CDBB"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CD74DB">
              <w:rPr>
                <w:noProof/>
                <w:webHidden/>
              </w:rPr>
              <w:t>39</w:t>
            </w:r>
          </w:hyperlink>
        </w:p>
        <w:p w14:paraId="066761B8" w14:textId="06D85DA6"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CD74DB">
              <w:rPr>
                <w:noProof/>
                <w:webHidden/>
              </w:rPr>
              <w:t>40</w:t>
            </w:r>
          </w:hyperlink>
        </w:p>
        <w:p w14:paraId="471C8378" w14:textId="358D4D32"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CD74DB">
              <w:rPr>
                <w:noProof/>
                <w:webHidden/>
              </w:rPr>
              <w:t>40</w:t>
            </w:r>
          </w:hyperlink>
        </w:p>
        <w:p w14:paraId="2BEC7234" w14:textId="08D7513B" w:rsidR="0068718A" w:rsidRDefault="00000000" w:rsidP="00CD74DB">
          <w:pPr>
            <w:pStyle w:val="TOC3"/>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w:t>
            </w:r>
            <w:r w:rsidR="0068718A">
              <w:rPr>
                <w:noProof/>
                <w:webHidden/>
              </w:rPr>
              <w:tab/>
            </w:r>
            <w:r w:rsidR="00CD74DB">
              <w:rPr>
                <w:noProof/>
                <w:webHidden/>
              </w:rPr>
              <w:t>41</w:t>
            </w:r>
          </w:hyperlink>
        </w:p>
        <w:p w14:paraId="28E6060A" w14:textId="475404A6" w:rsidR="0068718A" w:rsidRDefault="00000000" w:rsidP="008C6B59">
          <w:pPr>
            <w:pStyle w:val="TOC1"/>
            <w:rPr>
              <w:rFonts w:eastAsiaTheme="minorEastAsia"/>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8A202B">
              <w:rPr>
                <w:webHidden/>
              </w:rPr>
              <w:t>41</w:t>
            </w:r>
          </w:hyperlink>
        </w:p>
        <w:p w14:paraId="1B827C9C" w14:textId="7D432154" w:rsidR="0068718A" w:rsidRDefault="00000000" w:rsidP="008C6B59">
          <w:pPr>
            <w:pStyle w:val="TOC1"/>
            <w:rPr>
              <w:rFonts w:eastAsiaTheme="minorEastAsia"/>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8A202B">
              <w:rPr>
                <w:webHidden/>
              </w:rPr>
              <w:t>41</w:t>
            </w:r>
          </w:hyperlink>
        </w:p>
        <w:p w14:paraId="77F33161" w14:textId="1362893B" w:rsidR="0068718A" w:rsidRDefault="00000000" w:rsidP="008C6B59">
          <w:pPr>
            <w:pStyle w:val="TOC1"/>
            <w:rPr>
              <w:rFonts w:eastAsiaTheme="minorEastAsia"/>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8A202B">
              <w:rPr>
                <w:webHidden/>
              </w:rPr>
              <w:t>41</w:t>
            </w:r>
          </w:hyperlink>
        </w:p>
        <w:p w14:paraId="47BA45BB" w14:textId="46375DB2" w:rsidR="0068718A" w:rsidRDefault="00000000" w:rsidP="00AE2BB9">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8A202B">
              <w:rPr>
                <w:noProof/>
                <w:webHidden/>
              </w:rPr>
              <w:t>41</w:t>
            </w:r>
          </w:hyperlink>
        </w:p>
        <w:p w14:paraId="5011FB90" w14:textId="55125785" w:rsidR="0068718A" w:rsidRDefault="00000000" w:rsidP="00AE2BB9">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8A202B">
              <w:rPr>
                <w:noProof/>
                <w:webHidden/>
              </w:rPr>
              <w:t>41</w:t>
            </w:r>
          </w:hyperlink>
        </w:p>
        <w:p w14:paraId="5CEC9AFA" w14:textId="3BB46BB3" w:rsidR="0068718A" w:rsidRDefault="00000000" w:rsidP="00AE2BB9">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8A202B">
              <w:rPr>
                <w:noProof/>
                <w:webHidden/>
              </w:rPr>
              <w:t>42</w:t>
            </w:r>
          </w:hyperlink>
        </w:p>
        <w:p w14:paraId="7C025696" w14:textId="13947877" w:rsidR="0068718A" w:rsidRDefault="00000000" w:rsidP="008C6B59">
          <w:pPr>
            <w:pStyle w:val="TOC1"/>
            <w:rPr>
              <w:rFonts w:eastAsiaTheme="minorEastAsia"/>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8A202B">
              <w:rPr>
                <w:webHidden/>
              </w:rPr>
              <w:t>42</w:t>
            </w:r>
          </w:hyperlink>
        </w:p>
        <w:p w14:paraId="00C0BCAB" w14:textId="41DE16D1" w:rsidR="0068718A" w:rsidRDefault="00000000" w:rsidP="00AE2BB9">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8A202B">
              <w:rPr>
                <w:noProof/>
                <w:webHidden/>
              </w:rPr>
              <w:t>42</w:t>
            </w:r>
          </w:hyperlink>
        </w:p>
        <w:p w14:paraId="7D12AF7A" w14:textId="001E2280" w:rsidR="0068718A" w:rsidRDefault="00000000" w:rsidP="00AE2BB9">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8A202B">
              <w:rPr>
                <w:noProof/>
                <w:webHidden/>
              </w:rPr>
              <w:t>43</w:t>
            </w:r>
          </w:hyperlink>
        </w:p>
        <w:p w14:paraId="50E2E6D6" w14:textId="1F1E426C" w:rsidR="0068718A" w:rsidRDefault="00000000" w:rsidP="00AE2BB9">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8A202B">
              <w:rPr>
                <w:noProof/>
                <w:webHidden/>
              </w:rPr>
              <w:t>43</w:t>
            </w:r>
          </w:hyperlink>
        </w:p>
        <w:p w14:paraId="2BBE8D5D" w14:textId="66E6EC5F" w:rsidR="0068718A" w:rsidRDefault="00000000" w:rsidP="00AE2BB9">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8A202B">
              <w:rPr>
                <w:noProof/>
                <w:webHidden/>
              </w:rPr>
              <w:t>43</w:t>
            </w:r>
          </w:hyperlink>
        </w:p>
        <w:p w14:paraId="4841F8A9" w14:textId="4406D725" w:rsidR="0068718A" w:rsidRDefault="00000000" w:rsidP="00AE2BB9">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8A202B">
              <w:rPr>
                <w:noProof/>
                <w:webHidden/>
              </w:rPr>
              <w:t>43</w:t>
            </w:r>
          </w:hyperlink>
        </w:p>
        <w:p w14:paraId="25ED3700" w14:textId="55789017" w:rsidR="0068718A" w:rsidRDefault="00000000" w:rsidP="008C6B59">
          <w:pPr>
            <w:pStyle w:val="TOC1"/>
            <w:rPr>
              <w:rFonts w:eastAsiaTheme="minorEastAsia"/>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8A202B">
              <w:rPr>
                <w:webHidden/>
              </w:rPr>
              <w:t>43</w:t>
            </w:r>
          </w:hyperlink>
        </w:p>
        <w:p w14:paraId="1863B90B" w14:textId="0D3CA08B" w:rsidR="0068718A" w:rsidRDefault="00000000" w:rsidP="00AE2BB9">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8A202B">
              <w:rPr>
                <w:noProof/>
                <w:webHidden/>
              </w:rPr>
              <w:t>43</w:t>
            </w:r>
          </w:hyperlink>
        </w:p>
        <w:p w14:paraId="44BE9DC2" w14:textId="69E7B455" w:rsidR="0068718A" w:rsidRDefault="00000000" w:rsidP="00AE2BB9">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8A202B">
              <w:rPr>
                <w:noProof/>
                <w:webHidden/>
              </w:rPr>
              <w:t>44</w:t>
            </w:r>
          </w:hyperlink>
        </w:p>
        <w:p w14:paraId="5FB6EF3F" w14:textId="78FE17C9" w:rsidR="0068718A" w:rsidRDefault="00000000" w:rsidP="008C6B59">
          <w:pPr>
            <w:pStyle w:val="TOC1"/>
            <w:rPr>
              <w:rFonts w:eastAsiaTheme="minorEastAsia"/>
              <w:kern w:val="2"/>
              <w:lang w:eastAsia="ro-RO"/>
              <w14:ligatures w14:val="standardContextual"/>
            </w:rPr>
          </w:pPr>
          <w:hyperlink w:anchor="_Toc144822970" w:history="1">
            <w:r w:rsidR="0068718A" w:rsidRPr="00D96EDC">
              <w:rPr>
                <w:rStyle w:val="Hyperlink"/>
              </w:rPr>
              <w:t>Capitolul 14. ANEXE</w:t>
            </w:r>
            <w:r w:rsidR="0068718A">
              <w:rPr>
                <w:webHidden/>
              </w:rPr>
              <w:tab/>
            </w:r>
            <w:r w:rsidR="008A202B">
              <w:rPr>
                <w:webHidden/>
              </w:rPr>
              <w:t>44</w:t>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Default="003A566F" w:rsidP="003F75FC">
      <w:pPr>
        <w:jc w:val="both"/>
        <w:rPr>
          <w:rFonts w:ascii="Trebuchet MS" w:hAnsi="Trebuchet MS"/>
          <w:sz w:val="24"/>
          <w:szCs w:val="24"/>
        </w:rPr>
      </w:pPr>
    </w:p>
    <w:p w14:paraId="1EDBFB57" w14:textId="77777777" w:rsidR="00980CCC" w:rsidRPr="000D2EE3" w:rsidRDefault="00980CCC"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0B192D75"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2"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2"/>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784C4242" w14:textId="54897815" w:rsidR="00FA37A4" w:rsidRPr="00E32855" w:rsidRDefault="00E35626" w:rsidP="003F75FC">
      <w:pPr>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7729A6" w:rsidRPr="007729A6">
        <w:t xml:space="preserve"> </w:t>
      </w:r>
      <w:r w:rsidR="007729A6" w:rsidRPr="007729A6">
        <w:rPr>
          <w:rFonts w:ascii="Trebuchet MS" w:hAnsi="Trebuchet MS"/>
          <w:color w:val="0070C0"/>
          <w:sz w:val="24"/>
          <w:szCs w:val="24"/>
        </w:rPr>
        <w:t xml:space="preserve">Îmbunătățirea capacității de gestionare și implementare </w:t>
      </w:r>
      <w:proofErr w:type="spellStart"/>
      <w:r w:rsidR="007729A6" w:rsidRPr="007729A6">
        <w:rPr>
          <w:rFonts w:ascii="Trebuchet MS" w:hAnsi="Trebuchet MS"/>
          <w:color w:val="0070C0"/>
          <w:sz w:val="24"/>
          <w:szCs w:val="24"/>
        </w:rPr>
        <w:t>şi</w:t>
      </w:r>
      <w:proofErr w:type="spellEnd"/>
      <w:r w:rsidR="007729A6" w:rsidRPr="007729A6">
        <w:rPr>
          <w:rFonts w:ascii="Trebuchet MS" w:hAnsi="Trebuchet MS"/>
          <w:color w:val="0070C0"/>
          <w:sz w:val="24"/>
          <w:szCs w:val="24"/>
        </w:rPr>
        <w:t xml:space="preserve"> asigurarea </w:t>
      </w:r>
      <w:proofErr w:type="spellStart"/>
      <w:r w:rsidR="007729A6" w:rsidRPr="007729A6">
        <w:rPr>
          <w:rFonts w:ascii="Trebuchet MS" w:hAnsi="Trebuchet MS"/>
          <w:color w:val="0070C0"/>
          <w:sz w:val="24"/>
          <w:szCs w:val="24"/>
        </w:rPr>
        <w:t>transparenţei</w:t>
      </w:r>
      <w:proofErr w:type="spellEnd"/>
      <w:r w:rsidR="007729A6">
        <w:rPr>
          <w:rFonts w:ascii="Trebuchet MS" w:hAnsi="Trebuchet MS"/>
          <w:color w:val="0070C0"/>
          <w:sz w:val="24"/>
          <w:szCs w:val="24"/>
        </w:rPr>
        <w:t xml:space="preserve"> </w:t>
      </w:r>
      <w:r w:rsidR="007729A6" w:rsidRPr="007729A6">
        <w:rPr>
          <w:rFonts w:ascii="Trebuchet MS" w:hAnsi="Trebuchet MS"/>
          <w:color w:val="0070C0"/>
          <w:sz w:val="24"/>
          <w:szCs w:val="24"/>
        </w:rPr>
        <w:t>fondurilor FEDR, FC, FSE+, FTJ</w:t>
      </w:r>
      <w:r w:rsidR="007729A6">
        <w:rPr>
          <w:rFonts w:ascii="Trebuchet MS" w:hAnsi="Trebuchet MS"/>
          <w:color w:val="0070C0"/>
          <w:sz w:val="24"/>
          <w:szCs w:val="24"/>
        </w:rPr>
        <w:t>-</w:t>
      </w:r>
      <w:r w:rsidR="007729A6" w:rsidRPr="00E32855">
        <w:rPr>
          <w:rFonts w:ascii="Trebuchet MS" w:hAnsi="Trebuchet MS"/>
          <w:color w:val="0070C0"/>
          <w:sz w:val="24"/>
          <w:szCs w:val="24"/>
        </w:rPr>
        <w:t xml:space="preserve"> </w:t>
      </w:r>
      <w:bookmarkStart w:id="3" w:name="_Hlk148357668"/>
      <w:r w:rsidR="000A7195" w:rsidRPr="00E32855">
        <w:rPr>
          <w:rFonts w:ascii="Trebuchet MS" w:hAnsi="Trebuchet MS"/>
          <w:color w:val="0070C0"/>
          <w:sz w:val="24"/>
          <w:szCs w:val="24"/>
        </w:rPr>
        <w:t xml:space="preserve">Sprijin pentru elaborarea altor strategii ITI </w:t>
      </w:r>
      <w:bookmarkEnd w:id="3"/>
    </w:p>
    <w:p w14:paraId="3A51FFC7" w14:textId="47CBA542" w:rsidR="00134AFC" w:rsidRPr="00456CD0" w:rsidRDefault="00366654" w:rsidP="003F75FC">
      <w:pPr>
        <w:jc w:val="both"/>
        <w:rPr>
          <w:rFonts w:ascii="Trebuchet MS" w:hAnsi="Trebuchet MS"/>
          <w:color w:val="0070C0"/>
          <w:sz w:val="24"/>
          <w:szCs w:val="24"/>
        </w:rPr>
      </w:pPr>
      <w:r w:rsidRPr="00FA37A4">
        <w:rPr>
          <w:rFonts w:ascii="Trebuchet MS" w:hAnsi="Trebuchet MS"/>
          <w:color w:val="0070C0"/>
          <w:sz w:val="24"/>
          <w:szCs w:val="24"/>
        </w:rPr>
        <w:t>Cod Apel:</w:t>
      </w:r>
      <w:r w:rsidR="005E0E36" w:rsidRPr="005E0E36">
        <w:rPr>
          <w:rFonts w:ascii="Trebuchet MS" w:hAnsi="Trebuchet MS"/>
          <w:color w:val="0070C0"/>
          <w:sz w:val="24"/>
          <w:szCs w:val="24"/>
        </w:rPr>
        <w:t xml:space="preserve"> </w:t>
      </w:r>
    </w:p>
    <w:p w14:paraId="249F056A" w14:textId="73592928" w:rsidR="00385137" w:rsidRPr="00736E67" w:rsidRDefault="00D16C0D" w:rsidP="00EF20B5">
      <w:pPr>
        <w:pStyle w:val="Heading1"/>
      </w:pPr>
      <w:bookmarkStart w:id="4" w:name="_Toc144822870"/>
      <w:r w:rsidRPr="00736E67">
        <w:t>C</w:t>
      </w:r>
      <w:r w:rsidR="00134AFC" w:rsidRPr="00736E67">
        <w:t>apitolul</w:t>
      </w:r>
      <w:r w:rsidRPr="00736E67">
        <w:t xml:space="preserve"> 1. </w:t>
      </w:r>
      <w:r w:rsidR="00385137" w:rsidRPr="00736E67">
        <w:t>PREAMBUL, ABREVIERI ȘI GLOSAR</w:t>
      </w:r>
      <w:bookmarkEnd w:id="4"/>
      <w:r w:rsidR="00385137" w:rsidRPr="00736E67">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3440B4A0" w:rsidR="00D16C0D" w:rsidRPr="00CE3A69" w:rsidRDefault="00736E67" w:rsidP="00736E67">
      <w:pPr>
        <w:pStyle w:val="Heading2"/>
      </w:pPr>
      <w:bookmarkStart w:id="5" w:name="_Toc144822871"/>
      <w:r>
        <w:t xml:space="preserve">1.1 </w:t>
      </w:r>
      <w:r w:rsidR="00D16C0D" w:rsidRPr="00CE3A69">
        <w:t>Preambul</w:t>
      </w:r>
      <w:bookmarkEnd w:id="5"/>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04C1D83A"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00492221" w:rsidRPr="00492221">
                              <w:rPr>
                                <w:rFonts w:ascii="Calibri" w:hAnsi="Calibri"/>
                                <w:b/>
                                <w:color w:val="333333"/>
                                <w:sz w:val="20"/>
                                <w:szCs w:val="20"/>
                              </w:rPr>
                              <w:t xml:space="preserve">Sprijin pentru elaborarea altor strategii ITI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04C1D83A"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00492221" w:rsidRPr="00492221">
                        <w:rPr>
                          <w:rFonts w:ascii="Calibri" w:hAnsi="Calibri"/>
                          <w:b/>
                          <w:color w:val="333333"/>
                          <w:sz w:val="20"/>
                          <w:szCs w:val="20"/>
                        </w:rPr>
                        <w:t xml:space="preserve">Sprijin pentru elaborarea altor strategii ITI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55541D2A" w:rsidR="00160D1F" w:rsidRPr="0072555F" w:rsidRDefault="00160D1F" w:rsidP="00D16C0D">
                            <w:pPr>
                              <w:spacing w:after="0" w:line="240" w:lineRule="auto"/>
                              <w:jc w:val="center"/>
                              <w:rPr>
                                <w:rFonts w:ascii="Calibri" w:hAnsi="Calibri"/>
                              </w:rPr>
                            </w:pPr>
                            <w:r>
                              <w:rPr>
                                <w:rFonts w:ascii="Calibri" w:hAnsi="Calibri"/>
                              </w:rPr>
                              <w:t>Prioritatea 2</w:t>
                            </w:r>
                            <w:r w:rsidR="00492221">
                              <w:rPr>
                                <w:rFonts w:ascii="Calibri" w:hAnsi="Calibri"/>
                              </w:rPr>
                              <w:t xml:space="preserve"> </w:t>
                            </w:r>
                            <w:r w:rsidR="00492221" w:rsidRPr="00492221">
                              <w:rPr>
                                <w:rFonts w:ascii="Calibri" w:hAnsi="Calibri"/>
                              </w:rPr>
                              <w:t xml:space="preserve">Sprijin pentru elaborarea altor strategii ITI </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55541D2A" w:rsidR="00160D1F" w:rsidRPr="0072555F" w:rsidRDefault="00160D1F" w:rsidP="00D16C0D">
                      <w:pPr>
                        <w:spacing w:after="0" w:line="240" w:lineRule="auto"/>
                        <w:jc w:val="center"/>
                        <w:rPr>
                          <w:rFonts w:ascii="Calibri" w:hAnsi="Calibri"/>
                        </w:rPr>
                      </w:pPr>
                      <w:r>
                        <w:rPr>
                          <w:rFonts w:ascii="Calibri" w:hAnsi="Calibri"/>
                        </w:rPr>
                        <w:t>Prioritatea 2</w:t>
                      </w:r>
                      <w:r w:rsidR="00492221">
                        <w:rPr>
                          <w:rFonts w:ascii="Calibri" w:hAnsi="Calibri"/>
                        </w:rPr>
                        <w:t xml:space="preserve"> </w:t>
                      </w:r>
                      <w:r w:rsidR="00492221" w:rsidRPr="00492221">
                        <w:rPr>
                          <w:rFonts w:ascii="Calibri" w:hAnsi="Calibri"/>
                        </w:rPr>
                        <w:t xml:space="preserve">Sprijin pentru elaborarea altor strategii ITI </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4BE79F77" w14:textId="77777777" w:rsidR="0023337E" w:rsidRDefault="0023337E" w:rsidP="00736E67">
      <w:pPr>
        <w:jc w:val="both"/>
        <w:rPr>
          <w:rFonts w:ascii="Trebuchet MS" w:hAnsi="Trebuchet MS"/>
          <w:sz w:val="24"/>
          <w:szCs w:val="24"/>
        </w:rPr>
      </w:pPr>
      <w:bookmarkStart w:id="6" w:name="_Hlk133400412"/>
    </w:p>
    <w:p w14:paraId="3CD3DF26" w14:textId="77777777" w:rsidR="00530CC4" w:rsidRDefault="00530CC4" w:rsidP="00736E67">
      <w:pPr>
        <w:jc w:val="both"/>
        <w:rPr>
          <w:rFonts w:ascii="Trebuchet MS" w:hAnsi="Trebuchet MS"/>
          <w:sz w:val="24"/>
          <w:szCs w:val="24"/>
        </w:rPr>
      </w:pPr>
    </w:p>
    <w:p w14:paraId="3A258857" w14:textId="77777777" w:rsidR="00980CCC" w:rsidRDefault="00980CCC" w:rsidP="00736E67">
      <w:pPr>
        <w:jc w:val="both"/>
        <w:rPr>
          <w:rFonts w:ascii="Trebuchet MS" w:hAnsi="Trebuchet MS"/>
          <w:sz w:val="24"/>
          <w:szCs w:val="24"/>
        </w:rPr>
      </w:pPr>
    </w:p>
    <w:p w14:paraId="1DB2E1A2" w14:textId="77777777" w:rsidR="00980CCC" w:rsidRDefault="00980CCC" w:rsidP="00736E67">
      <w:pPr>
        <w:jc w:val="both"/>
        <w:rPr>
          <w:rFonts w:ascii="Trebuchet MS" w:hAnsi="Trebuchet MS"/>
          <w:sz w:val="24"/>
          <w:szCs w:val="24"/>
        </w:rPr>
      </w:pPr>
    </w:p>
    <w:p w14:paraId="17EEBA58" w14:textId="77777777" w:rsidR="00980CCC" w:rsidRDefault="00980CCC" w:rsidP="00736E67">
      <w:pPr>
        <w:pStyle w:val="Heading2"/>
      </w:pPr>
      <w:bookmarkStart w:id="7" w:name="_Toc144822872"/>
    </w:p>
    <w:p w14:paraId="1C231DC1" w14:textId="5305933F" w:rsidR="00D16C0D" w:rsidRPr="00CE3A69" w:rsidRDefault="00736E67" w:rsidP="00736E67">
      <w:pPr>
        <w:pStyle w:val="Heading2"/>
      </w:pPr>
      <w:r>
        <w:t>1.2</w:t>
      </w:r>
      <w:r w:rsidR="00E35626" w:rsidRPr="00CE3A69">
        <w:t xml:space="preserve"> </w:t>
      </w:r>
      <w:r w:rsidR="00D16C0D" w:rsidRPr="00CE3A69">
        <w:t>Abrevieri</w:t>
      </w:r>
      <w:bookmarkEnd w:id="7"/>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8" w:name="_Hlk139274152"/>
      <w:r w:rsidR="0003376C">
        <w:rPr>
          <w:rFonts w:ascii="Trebuchet MS" w:hAnsi="Trebuchet MS"/>
          <w:iCs/>
          <w:sz w:val="24"/>
          <w:szCs w:val="24"/>
        </w:rPr>
        <w:t>o</w:t>
      </w:r>
      <w:bookmarkEnd w:id="8"/>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43EEDF69" w14:textId="3EB7545E" w:rsidR="009F3701" w:rsidRPr="000D2EE3" w:rsidRDefault="009F3701" w:rsidP="003F75FC">
      <w:pPr>
        <w:spacing w:before="120" w:after="120"/>
        <w:jc w:val="both"/>
        <w:rPr>
          <w:rFonts w:ascii="Trebuchet MS" w:hAnsi="Trebuchet MS"/>
          <w:iCs/>
          <w:sz w:val="24"/>
          <w:szCs w:val="24"/>
        </w:rPr>
      </w:pPr>
      <w:r>
        <w:rPr>
          <w:rFonts w:ascii="Trebuchet MS" w:hAnsi="Trebuchet MS"/>
          <w:iCs/>
          <w:sz w:val="24"/>
          <w:szCs w:val="24"/>
        </w:rPr>
        <w:t>ITI      Investiții Teritoriale Integrate</w:t>
      </w:r>
    </w:p>
    <w:p w14:paraId="2BDE8FEB" w14:textId="1AC69A9D"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MySMIS2021</w:t>
      </w:r>
      <w:r w:rsidRPr="000D2EE3">
        <w:rPr>
          <w:rFonts w:ascii="Trebuchet MS" w:hAnsi="Trebuchet MS"/>
          <w:iCs/>
          <w:sz w:val="24"/>
          <w:szCs w:val="24"/>
        </w:rPr>
        <w:tab/>
        <w:t xml:space="preserve">Aplicația conexă SMIS2021+ care permite schimbul de date între beneficiari sau potențiali beneficiari și autorități </w:t>
      </w:r>
    </w:p>
    <w:p w14:paraId="479A0EC2" w14:textId="77777777" w:rsidR="00D16C0D" w:rsidRDefault="00D16C0D" w:rsidP="00736E67">
      <w:pPr>
        <w:jc w:val="both"/>
        <w:rPr>
          <w:rFonts w:ascii="Trebuchet MS" w:hAnsi="Trebuchet MS"/>
          <w:sz w:val="24"/>
          <w:szCs w:val="24"/>
        </w:rPr>
      </w:pPr>
    </w:p>
    <w:p w14:paraId="662B122B" w14:textId="77777777" w:rsidR="0023337E" w:rsidRDefault="0023337E" w:rsidP="00736E67">
      <w:pPr>
        <w:jc w:val="both"/>
        <w:rPr>
          <w:rFonts w:ascii="Trebuchet MS" w:hAnsi="Trebuchet MS"/>
          <w:sz w:val="24"/>
          <w:szCs w:val="24"/>
        </w:rPr>
      </w:pPr>
    </w:p>
    <w:p w14:paraId="3FAF1DC5" w14:textId="77777777" w:rsidR="0023337E" w:rsidRDefault="0023337E" w:rsidP="00736E67">
      <w:pPr>
        <w:jc w:val="both"/>
        <w:rPr>
          <w:rFonts w:ascii="Trebuchet MS" w:hAnsi="Trebuchet MS"/>
          <w:sz w:val="24"/>
          <w:szCs w:val="24"/>
        </w:rPr>
      </w:pPr>
    </w:p>
    <w:p w14:paraId="3123DBEB" w14:textId="77777777" w:rsidR="0023337E" w:rsidRDefault="0023337E" w:rsidP="00736E67">
      <w:pPr>
        <w:jc w:val="both"/>
        <w:rPr>
          <w:rFonts w:ascii="Trebuchet MS" w:hAnsi="Trebuchet MS"/>
          <w:sz w:val="24"/>
          <w:szCs w:val="24"/>
        </w:rPr>
      </w:pPr>
    </w:p>
    <w:p w14:paraId="40A1E124" w14:textId="77777777" w:rsidR="0023337E" w:rsidRDefault="0023337E" w:rsidP="00736E67">
      <w:pPr>
        <w:jc w:val="both"/>
        <w:rPr>
          <w:rFonts w:ascii="Trebuchet MS" w:hAnsi="Trebuchet MS"/>
          <w:sz w:val="24"/>
          <w:szCs w:val="24"/>
        </w:rPr>
      </w:pPr>
    </w:p>
    <w:p w14:paraId="1A5395D9" w14:textId="77777777" w:rsidR="0023337E" w:rsidRDefault="0023337E" w:rsidP="00736E67">
      <w:pPr>
        <w:jc w:val="both"/>
        <w:rPr>
          <w:rFonts w:ascii="Trebuchet MS" w:hAnsi="Trebuchet MS"/>
          <w:sz w:val="24"/>
          <w:szCs w:val="24"/>
        </w:rPr>
      </w:pPr>
    </w:p>
    <w:p w14:paraId="7C6298E5" w14:textId="77777777" w:rsidR="0023337E" w:rsidRDefault="0023337E" w:rsidP="00736E67">
      <w:pPr>
        <w:jc w:val="both"/>
        <w:rPr>
          <w:rFonts w:ascii="Trebuchet MS" w:hAnsi="Trebuchet MS"/>
          <w:sz w:val="24"/>
          <w:szCs w:val="24"/>
        </w:rPr>
      </w:pPr>
    </w:p>
    <w:p w14:paraId="7C3514E5" w14:textId="47DB8905" w:rsidR="00D16C0D" w:rsidRDefault="003A566F" w:rsidP="00736E67">
      <w:pPr>
        <w:pStyle w:val="Heading2"/>
      </w:pPr>
      <w:r w:rsidRPr="00CE3A69">
        <w:lastRenderedPageBreak/>
        <w:t xml:space="preserve"> </w:t>
      </w:r>
      <w:bookmarkStart w:id="9" w:name="_Toc144822873"/>
      <w:r w:rsidR="00736E67">
        <w:t xml:space="preserve">1.3 </w:t>
      </w:r>
      <w:r w:rsidR="00D16C0D" w:rsidRPr="00CE3A69">
        <w:t>Glosar</w:t>
      </w:r>
      <w:bookmarkEnd w:id="9"/>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7D0E507D" w:rsidR="000439F4" w:rsidRPr="0018134F" w:rsidRDefault="000439F4" w:rsidP="00463603">
      <w:pPr>
        <w:spacing w:before="120" w:after="120"/>
        <w:jc w:val="both"/>
        <w:rPr>
          <w:rFonts w:ascii="Trebuchet MS" w:hAnsi="Trebuchet MS"/>
          <w:iCs/>
          <w:sz w:val="24"/>
          <w:szCs w:val="24"/>
        </w:rPr>
      </w:pPr>
      <w:r w:rsidRPr="0018134F">
        <w:rPr>
          <w:rFonts w:ascii="Trebuchet MS" w:hAnsi="Trebuchet MS"/>
          <w:iCs/>
          <w:sz w:val="24"/>
          <w:szCs w:val="24"/>
        </w:rPr>
        <w:t>În sensul prezentului ghid, termenii și expresiile de mai jos au următoarea semnificație:</w:t>
      </w:r>
    </w:p>
    <w:p w14:paraId="1B6F8F07" w14:textId="64747D26"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Termenii acord de parteneriat, program, beneficiar, autoritatea de management, organism intermediar au </w:t>
      </w:r>
      <w:r w:rsidR="00F653E2">
        <w:rPr>
          <w:rFonts w:ascii="Trebuchet MS" w:hAnsi="Trebuchet MS"/>
          <w:bCs/>
        </w:rPr>
        <w:t>î</w:t>
      </w:r>
      <w:r w:rsidRPr="000D2EE3">
        <w:rPr>
          <w:rFonts w:ascii="Trebuchet MS" w:hAnsi="Trebuchet MS"/>
          <w:bCs/>
        </w:rPr>
        <w:t xml:space="preserve">nțelesurile prevăzute în legislația europeană și națională. </w:t>
      </w:r>
    </w:p>
    <w:p w14:paraId="21CEC082"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1EE6FBB5" w:rsidR="00AE699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6863614E" w14:textId="77777777" w:rsidR="00E3562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ată lansare apel de proiecte – data de la care solicitanții pot depune cereri de finanțare în cadrul apelului de proiecte deschis în sistemul informatic MySMIS2021/SMIS2021+ de către autoritatea de management/organismul intermediar, după caz;</w:t>
      </w:r>
    </w:p>
    <w:p w14:paraId="7E73D130" w14:textId="7DE16368" w:rsidR="00AE6996" w:rsidRPr="000D2EE3" w:rsidRDefault="00E35626"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w:t>
      </w:r>
    </w:p>
    <w:p w14:paraId="2E87411F"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5DF122D6"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Plan de monitorizare a proiectului – plan inclus în contractul de finanțare prin care se stabilesc indicatorii de etapă care se vor monitoriza de către autoritatea de </w:t>
      </w:r>
      <w:proofErr w:type="spellStart"/>
      <w:r w:rsidRPr="000D2EE3">
        <w:rPr>
          <w:rFonts w:ascii="Trebuchet MS" w:hAnsi="Trebuchet MS"/>
          <w:bCs/>
        </w:rPr>
        <w:t>managementpe</w:t>
      </w:r>
      <w:proofErr w:type="spellEnd"/>
      <w:r w:rsidRPr="000D2EE3">
        <w:rPr>
          <w:rFonts w:ascii="Trebuchet MS" w:hAnsi="Trebuchet MS"/>
          <w:bCs/>
        </w:rPr>
        <w:t xml:space="preserve"> parcursul implementării proiectului, precum țintele finale asumate </w:t>
      </w:r>
      <w:r w:rsidRPr="000D2EE3">
        <w:rPr>
          <w:rFonts w:ascii="Trebuchet MS" w:hAnsi="Trebuchet MS"/>
          <w:bCs/>
        </w:rPr>
        <w:lastRenderedPageBreak/>
        <w:t>pentru indicatorii de realizare și de rezultat care vor fi atinse în urma implementării proiectului; utilizarea acestui plan are ca finalitate consolidarea, simplificarea și eficientizarea procesului de monitorizare a proiectelor de către autorit</w:t>
      </w:r>
      <w:r w:rsidR="00F653E2">
        <w:rPr>
          <w:rFonts w:ascii="Trebuchet MS" w:hAnsi="Trebuchet MS"/>
          <w:bCs/>
        </w:rPr>
        <w:t>atea</w:t>
      </w:r>
      <w:r w:rsidRPr="000D2EE3">
        <w:rPr>
          <w:rFonts w:ascii="Trebuchet MS" w:hAnsi="Trebuchet MS"/>
          <w:bCs/>
        </w:rPr>
        <w:t xml:space="preserve"> de management;</w:t>
      </w:r>
    </w:p>
    <w:p w14:paraId="6852E732" w14:textId="77777777"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BD43B90"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document asimilat celui prevăzut la art. 73 alin. (3) din Regulamentul (UE) 2021/1060, cu modificările și completările ulterioare, emis de autoritatea de management care stabilește condițiile acordării sprijinului financiar în cadrul unui apel de proiecte;</w:t>
      </w:r>
    </w:p>
    <w:p w14:paraId="72A6AF89" w14:textId="632FD95F" w:rsidR="00D16C0D" w:rsidRPr="000D2EE3"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w:t>
      </w:r>
      <w:r w:rsidR="00E621A4">
        <w:rPr>
          <w:rFonts w:ascii="Trebuchet MS" w:hAnsi="Trebuchet MS"/>
          <w:bCs/>
        </w:rPr>
        <w:t xml:space="preserve"> a</w:t>
      </w:r>
      <w:r w:rsidRPr="000D2EE3">
        <w:rPr>
          <w:rFonts w:ascii="Trebuchet MS" w:hAnsi="Trebuchet MS"/>
          <w:bCs/>
        </w:rPr>
        <w:t xml:space="preserv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815394">
      <w:pPr>
        <w:pStyle w:val="BodyTextIndent2"/>
        <w:numPr>
          <w:ilvl w:val="0"/>
          <w:numId w:val="4"/>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77777777" w:rsidR="00D16C0D" w:rsidRPr="00DF141A" w:rsidRDefault="00D16C0D" w:rsidP="00815394">
      <w:pPr>
        <w:pStyle w:val="BodyTextIndent2"/>
        <w:numPr>
          <w:ilvl w:val="0"/>
          <w:numId w:val="4"/>
        </w:numPr>
        <w:spacing w:before="120" w:after="120"/>
        <w:jc w:val="both"/>
        <w:rPr>
          <w:rFonts w:ascii="Trebuchet MS" w:hAnsi="Trebuchet MS"/>
        </w:rPr>
      </w:pPr>
      <w:r w:rsidRPr="00DF141A">
        <w:rPr>
          <w:rFonts w:ascii="Trebuchet MS" w:hAnsi="Trebuchet MS"/>
        </w:rPr>
        <w:t xml:space="preserve">Cererea de </w:t>
      </w:r>
      <w:proofErr w:type="spellStart"/>
      <w:r w:rsidRPr="00DF141A">
        <w:rPr>
          <w:rFonts w:ascii="Trebuchet MS" w:hAnsi="Trebuchet MS"/>
        </w:rPr>
        <w:t>finanţare</w:t>
      </w:r>
      <w:proofErr w:type="spellEnd"/>
      <w:r w:rsidRPr="00DF141A">
        <w:rPr>
          <w:rFonts w:ascii="Trebuchet MS" w:hAnsi="Trebuchet MS"/>
        </w:rPr>
        <w:t xml:space="preserve"> = document standardizat, disponibil în sistemul informatic </w:t>
      </w:r>
      <w:r w:rsidRPr="00EA0C61">
        <w:rPr>
          <w:rFonts w:ascii="Trebuchet MS" w:hAnsi="Trebuchet MS"/>
        </w:rPr>
        <w:t>MySMIS2021/SMIS2021+</w:t>
      </w:r>
      <w:r w:rsidRPr="00DF141A">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Pr="00EA0C61">
        <w:rPr>
          <w:rFonts w:ascii="Trebuchet MS" w:hAnsi="Trebuchet MS"/>
        </w:rPr>
        <w:t>MySMIS2021/SMIS2021+</w:t>
      </w:r>
      <w:r w:rsidRPr="00DF141A">
        <w:rPr>
          <w:rFonts w:ascii="Trebuchet MS" w:hAnsi="Trebuchet MS"/>
        </w:rPr>
        <w:t xml:space="preserve">. </w:t>
      </w:r>
    </w:p>
    <w:p w14:paraId="6CFB96C9" w14:textId="77777777" w:rsidR="00E35626" w:rsidRPr="00DF141A" w:rsidRDefault="00E35626" w:rsidP="00815394">
      <w:pPr>
        <w:pStyle w:val="BodyTextIndent2"/>
        <w:numPr>
          <w:ilvl w:val="0"/>
          <w:numId w:val="4"/>
        </w:numPr>
        <w:spacing w:before="120" w:after="120"/>
        <w:jc w:val="both"/>
        <w:rPr>
          <w:rFonts w:ascii="Trebuchet MS" w:hAnsi="Trebuchet MS"/>
        </w:rPr>
      </w:pPr>
      <w:r w:rsidRPr="00DF141A">
        <w:rPr>
          <w:rFonts w:ascii="Trebuchet MS" w:hAnsi="Trebuchet MS"/>
        </w:rPr>
        <w:t xml:space="preserve">Contract de </w:t>
      </w:r>
      <w:proofErr w:type="spellStart"/>
      <w:r w:rsidRPr="00DF141A">
        <w:rPr>
          <w:rFonts w:ascii="Trebuchet MS" w:hAnsi="Trebuchet MS"/>
        </w:rPr>
        <w:t>finanţare</w:t>
      </w:r>
      <w:proofErr w:type="spellEnd"/>
      <w:r w:rsidRPr="00DF141A">
        <w:rPr>
          <w:rFonts w:ascii="Trebuchet MS" w:hAnsi="Trebuchet MS"/>
        </w:rPr>
        <w:t xml:space="preserve"> - actul juridic încheiat cu </w:t>
      </w:r>
      <w:proofErr w:type="spellStart"/>
      <w:r w:rsidRPr="00DF141A">
        <w:rPr>
          <w:rFonts w:ascii="Trebuchet MS" w:hAnsi="Trebuchet MS"/>
        </w:rPr>
        <w:t>instituţiile</w:t>
      </w:r>
      <w:proofErr w:type="spellEnd"/>
      <w:r w:rsidRPr="00DF141A">
        <w:rPr>
          <w:rFonts w:ascii="Trebuchet MS" w:hAnsi="Trebuchet MS"/>
        </w:rPr>
        <w:t xml:space="preserve"> beneficiare, cu </w:t>
      </w:r>
      <w:proofErr w:type="spellStart"/>
      <w:r w:rsidRPr="00DF141A">
        <w:rPr>
          <w:rFonts w:ascii="Trebuchet MS" w:hAnsi="Trebuchet MS"/>
        </w:rPr>
        <w:t>excepţia</w:t>
      </w:r>
      <w:proofErr w:type="spellEnd"/>
      <w:r w:rsidRPr="00DF141A">
        <w:rPr>
          <w:rFonts w:ascii="Trebuchet MS" w:hAnsi="Trebuchet MS"/>
        </w:rPr>
        <w:t xml:space="preserve"> MIPE </w:t>
      </w:r>
      <w:proofErr w:type="spellStart"/>
      <w:r w:rsidRPr="00DF141A">
        <w:rPr>
          <w:rFonts w:ascii="Trebuchet MS" w:hAnsi="Trebuchet MS"/>
        </w:rPr>
        <w:t>şi</w:t>
      </w:r>
      <w:proofErr w:type="spellEnd"/>
      <w:r w:rsidRPr="00DF141A">
        <w:rPr>
          <w:rFonts w:ascii="Trebuchet MS" w:hAnsi="Trebuchet MS"/>
        </w:rPr>
        <w:t xml:space="preserve"> a structurilor din Ministerul Investițiilor și Proiectelor Europene, semnat de Ordonatorul Principal de Credite al AM POAT </w:t>
      </w:r>
      <w:proofErr w:type="spellStart"/>
      <w:r w:rsidRPr="00DF141A">
        <w:rPr>
          <w:rFonts w:ascii="Trebuchet MS" w:hAnsi="Trebuchet MS"/>
        </w:rPr>
        <w:t>şi</w:t>
      </w:r>
      <w:proofErr w:type="spellEnd"/>
      <w:r w:rsidRPr="00DF141A">
        <w:rPr>
          <w:rFonts w:ascii="Trebuchet MS" w:hAnsi="Trebuchet MS"/>
        </w:rPr>
        <w:t xml:space="preserve"> reprezentantul legal al beneficiarului.</w:t>
      </w:r>
    </w:p>
    <w:p w14:paraId="32D97BC4" w14:textId="77777777" w:rsidR="00D16C0D" w:rsidRPr="00DF141A" w:rsidRDefault="00D16C0D" w:rsidP="00815394">
      <w:pPr>
        <w:pStyle w:val="BodyTextIndent2"/>
        <w:numPr>
          <w:ilvl w:val="0"/>
          <w:numId w:val="4"/>
        </w:numPr>
        <w:spacing w:after="120"/>
        <w:jc w:val="both"/>
        <w:rPr>
          <w:rFonts w:ascii="Trebuchet MS" w:hAnsi="Trebuchet MS"/>
        </w:rPr>
      </w:pPr>
      <w:r w:rsidRPr="00DF141A">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5CF48662" w:rsidR="00D16C0D" w:rsidRPr="00D72781" w:rsidRDefault="00D16C0D" w:rsidP="00815394">
      <w:pPr>
        <w:pStyle w:val="BodyTextIndent2"/>
        <w:numPr>
          <w:ilvl w:val="0"/>
          <w:numId w:val="4"/>
        </w:numPr>
        <w:spacing w:before="120" w:after="120"/>
        <w:jc w:val="both"/>
        <w:rPr>
          <w:rFonts w:ascii="Trebuchet MS" w:hAnsi="Trebuchet MS"/>
        </w:rPr>
      </w:pPr>
      <w:r w:rsidRPr="00EA0C61">
        <w:rPr>
          <w:rFonts w:ascii="Trebuchet MS" w:hAnsi="Trebuchet MS"/>
        </w:rPr>
        <w:t>MySMIS2021</w:t>
      </w:r>
      <w:r w:rsidRPr="00D72781">
        <w:rPr>
          <w:rFonts w:ascii="Trebuchet MS" w:hAnsi="Trebuchet MS"/>
        </w:rPr>
        <w:t xml:space="preserve"> = Aplicația conexă SMIS2021+ care permite schimbul de date între beneficiari sau potențiali beneficiari și autorități</w:t>
      </w:r>
      <w:r w:rsidR="00E35626" w:rsidRPr="00D72781">
        <w:rPr>
          <w:rFonts w:ascii="Trebuchet MS" w:hAnsi="Trebuchet MS"/>
        </w:rPr>
        <w:t>.</w:t>
      </w:r>
      <w:r w:rsidRPr="00D72781">
        <w:rPr>
          <w:rFonts w:ascii="Trebuchet MS" w:hAnsi="Trebuchet MS"/>
        </w:rPr>
        <w:t xml:space="preserve"> </w:t>
      </w:r>
    </w:p>
    <w:p w14:paraId="7FFE5912" w14:textId="77777777" w:rsidR="00D16C0D" w:rsidRPr="00D72781" w:rsidRDefault="00D16C0D" w:rsidP="00815394">
      <w:pPr>
        <w:pStyle w:val="BodyTextIndent2"/>
        <w:numPr>
          <w:ilvl w:val="0"/>
          <w:numId w:val="4"/>
        </w:numPr>
        <w:spacing w:before="120" w:after="120"/>
        <w:jc w:val="both"/>
        <w:rPr>
          <w:rFonts w:ascii="Trebuchet MS" w:hAnsi="Trebuchet MS"/>
        </w:rPr>
      </w:pPr>
      <w:r w:rsidRPr="00DF141A">
        <w:rPr>
          <w:rFonts w:ascii="Trebuchet MS" w:hAnsi="Trebuchet MS"/>
        </w:rPr>
        <w:lastRenderedPageBreak/>
        <w:t xml:space="preserve">Solicitant = persoana juridică de drept public ori privat responsabilă cu inițierea unui proiect, respectiv care a depus o cerere de finanțare în sistemul informatic </w:t>
      </w:r>
      <w:r w:rsidRPr="00EA0C61">
        <w:rPr>
          <w:rFonts w:ascii="Trebuchet MS" w:hAnsi="Trebuchet MS"/>
        </w:rPr>
        <w:t>MySMIS2021/SMIS2021</w:t>
      </w:r>
      <w:r w:rsidRPr="00DF141A">
        <w:rPr>
          <w:rFonts w:ascii="Trebuchet MS" w:hAnsi="Trebuchet MS"/>
        </w:rPr>
        <w:t>+ în</w:t>
      </w:r>
      <w:r w:rsidRPr="000D2EE3">
        <w:rPr>
          <w:rFonts w:ascii="Trebuchet MS" w:hAnsi="Trebuchet MS"/>
        </w:rPr>
        <w:t xml:space="preserve"> cadrul oricăruia dintre programele cofinanțate din Fondul european de dezvoltare regională, Fondul de coeziune,  Fondul social european Plus și Fondul pentru o tranziție justă în perioada 2021-2027.</w:t>
      </w:r>
    </w:p>
    <w:p w14:paraId="63EC4902" w14:textId="185FF8C6" w:rsidR="009F3701" w:rsidRPr="00D72781" w:rsidRDefault="009F3701" w:rsidP="00815394">
      <w:pPr>
        <w:pStyle w:val="BodyTextIndent2"/>
        <w:numPr>
          <w:ilvl w:val="0"/>
          <w:numId w:val="4"/>
        </w:numPr>
        <w:spacing w:before="120" w:after="120"/>
        <w:jc w:val="both"/>
        <w:rPr>
          <w:rFonts w:ascii="Trebuchet MS" w:hAnsi="Trebuchet MS"/>
        </w:rPr>
      </w:pPr>
      <w:proofErr w:type="spellStart"/>
      <w:r>
        <w:rPr>
          <w:rFonts w:ascii="Trebuchet MS" w:hAnsi="Trebuchet MS"/>
        </w:rPr>
        <w:t>Investitii</w:t>
      </w:r>
      <w:proofErr w:type="spellEnd"/>
      <w:r>
        <w:rPr>
          <w:rFonts w:ascii="Trebuchet MS" w:hAnsi="Trebuchet MS"/>
        </w:rPr>
        <w:t xml:space="preserve"> Teritoriale Integrate =</w:t>
      </w:r>
      <w:r w:rsidRPr="00D72781">
        <w:rPr>
          <w:rFonts w:ascii="Trebuchet MS" w:hAnsi="Trebuchet MS"/>
        </w:rPr>
        <w:t xml:space="preserve"> </w:t>
      </w:r>
      <w:r w:rsidRPr="009F3701">
        <w:rPr>
          <w:rFonts w:ascii="Trebuchet MS" w:hAnsi="Trebuchet MS"/>
        </w:rPr>
        <w:t>reprezintă un instrument complex de sprijin a dezvoltării teritoriale integrate, care contribuie la implementarea unor strategii de dezvoltare teritorială sau locală aferente unui teritoriu desemnat, în cadrul cărora finanțarea intervențiilor se asigură din mai multe fonduri, sau mai multe programe, sau mai multe priorități ale aceluiași program, statul membru asigurând coerența și coordonarea între fondurile în cauză.</w:t>
      </w:r>
    </w:p>
    <w:p w14:paraId="0F0AF0C0" w14:textId="00142B42" w:rsidR="007268E8" w:rsidRPr="00736E67" w:rsidRDefault="00385137" w:rsidP="00EF20B5">
      <w:pPr>
        <w:pStyle w:val="Heading1"/>
      </w:pPr>
      <w:bookmarkStart w:id="10" w:name="_Toc144822874"/>
      <w:bookmarkEnd w:id="6"/>
      <w:r w:rsidRPr="00736E67">
        <w:t>C</w:t>
      </w:r>
      <w:r w:rsidR="00B67201" w:rsidRPr="00736E67">
        <w:t>apitolul 2</w:t>
      </w:r>
      <w:r w:rsidRPr="00736E67">
        <w:t>. ELEMENTE DE CONTEXT</w:t>
      </w:r>
      <w:bookmarkEnd w:id="10"/>
    </w:p>
    <w:p w14:paraId="45E78C82" w14:textId="77777777" w:rsidR="0060355E" w:rsidRPr="00EF20B5" w:rsidRDefault="007268E8" w:rsidP="00EF20B5">
      <w:pPr>
        <w:pStyle w:val="Heading2"/>
        <w:rPr>
          <w:i w:val="0"/>
          <w:szCs w:val="24"/>
        </w:rPr>
      </w:pPr>
      <w:bookmarkStart w:id="11" w:name="_Toc144822875"/>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11"/>
      <w:r w:rsidR="0060355E" w:rsidRPr="00EF20B5">
        <w:rPr>
          <w:i w:val="0"/>
          <w:szCs w:val="24"/>
        </w:rPr>
        <w:t xml:space="preserve"> </w:t>
      </w:r>
    </w:p>
    <w:p w14:paraId="5D673A02" w14:textId="06DA4C51" w:rsidR="0060355E" w:rsidRDefault="0060355E" w:rsidP="0018134F">
      <w:pPr>
        <w:spacing w:line="240" w:lineRule="auto"/>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1A031AAE" w14:textId="68C0F249" w:rsidR="00FE5CF0" w:rsidRDefault="005B0172" w:rsidP="0018134F">
      <w:pPr>
        <w:spacing w:line="240" w:lineRule="auto"/>
        <w:jc w:val="both"/>
        <w:rPr>
          <w:rFonts w:ascii="Trebuchet MS" w:hAnsi="Trebuchet MS" w:cstheme="minorHAnsi"/>
          <w:bCs/>
          <w:sz w:val="24"/>
          <w:szCs w:val="24"/>
        </w:rPr>
      </w:pPr>
      <w:r>
        <w:rPr>
          <w:rFonts w:ascii="Trebuchet MS" w:hAnsi="Trebuchet MS"/>
          <w:sz w:val="24"/>
          <w:szCs w:val="24"/>
        </w:rPr>
        <w:t xml:space="preserve">Ca parte a </w:t>
      </w:r>
      <w:r w:rsidR="00625091" w:rsidRPr="00814157">
        <w:rPr>
          <w:rFonts w:ascii="Trebuchet MS" w:hAnsi="Trebuchet MS" w:cstheme="minorHAnsi"/>
          <w:sz w:val="24"/>
          <w:szCs w:val="24"/>
        </w:rPr>
        <w:t>elaborării Acordului de Parteneriat 2021-2027,</w:t>
      </w:r>
      <w:r>
        <w:rPr>
          <w:rFonts w:ascii="Trebuchet MS" w:hAnsi="Trebuchet MS" w:cstheme="minorHAnsi"/>
          <w:sz w:val="24"/>
          <w:szCs w:val="24"/>
        </w:rPr>
        <w:t xml:space="preserve"> ținând cont de recomandarea Comisiei Europene de a continua utilizarea ITI pentru Delta </w:t>
      </w:r>
      <w:r w:rsidRPr="00814157">
        <w:rPr>
          <w:rFonts w:ascii="Trebuchet MS" w:hAnsi="Trebuchet MS" w:cstheme="minorHAnsi"/>
          <w:bCs/>
          <w:sz w:val="24"/>
          <w:szCs w:val="24"/>
        </w:rPr>
        <w:t>Dunării (ca zonă cu importanță deosebită pentru mediu), cât și pentru Valea Jiului (regiune minieră vizată de reconversia economică)</w:t>
      </w:r>
      <w:r>
        <w:rPr>
          <w:rFonts w:ascii="Trebuchet MS" w:hAnsi="Trebuchet MS" w:cstheme="minorHAnsi"/>
          <w:bCs/>
          <w:sz w:val="24"/>
          <w:szCs w:val="24"/>
        </w:rPr>
        <w:t>, s-au evidențiat nevoi sporite</w:t>
      </w:r>
      <w:r>
        <w:rPr>
          <w:rFonts w:ascii="Trebuchet MS" w:hAnsi="Trebuchet MS" w:cstheme="minorHAnsi"/>
          <w:sz w:val="24"/>
          <w:szCs w:val="24"/>
        </w:rPr>
        <w:t xml:space="preserve"> </w:t>
      </w:r>
      <w:r w:rsidRPr="005B0172">
        <w:rPr>
          <w:rFonts w:ascii="Trebuchet MS" w:hAnsi="Trebuchet MS" w:cstheme="minorHAnsi"/>
          <w:sz w:val="24"/>
          <w:szCs w:val="24"/>
        </w:rPr>
        <w:t>de aplicare a instrumentului ITI și la nivelul altor zone din România, în vederea asigurării unei abordări integrate a nevoilor locale de dezvoltare și pentru a reduce decalajele între diferitele regiuni și categorii de teritorii</w:t>
      </w:r>
      <w:r>
        <w:rPr>
          <w:rFonts w:ascii="Trebuchet MS" w:hAnsi="Trebuchet MS" w:cstheme="minorHAnsi"/>
          <w:sz w:val="24"/>
          <w:szCs w:val="24"/>
        </w:rPr>
        <w:t>. Astfel,</w:t>
      </w:r>
      <w:r w:rsidRPr="005B0172">
        <w:rPr>
          <w:rFonts w:ascii="Trebuchet MS" w:hAnsi="Trebuchet MS" w:cstheme="minorHAnsi"/>
          <w:sz w:val="24"/>
          <w:szCs w:val="24"/>
        </w:rPr>
        <w:t xml:space="preserve"> </w:t>
      </w:r>
      <w:r w:rsidR="00625091" w:rsidRPr="00814157">
        <w:rPr>
          <w:rFonts w:ascii="Trebuchet MS" w:hAnsi="Trebuchet MS" w:cstheme="minorHAnsi"/>
          <w:bCs/>
          <w:sz w:val="24"/>
          <w:szCs w:val="24"/>
        </w:rPr>
        <w:t xml:space="preserve">analiza oportunității utilizării instrumentului ITI pentru perioada 2021-2027 s-a extins și asupra altor microregiuni, </w:t>
      </w:r>
      <w:r w:rsidR="00625091" w:rsidRPr="00814157">
        <w:rPr>
          <w:rFonts w:ascii="Trebuchet MS" w:hAnsi="Trebuchet MS" w:cstheme="minorHAnsi"/>
          <w:sz w:val="24"/>
          <w:szCs w:val="24"/>
        </w:rPr>
        <w:t xml:space="preserve">așa cum acestea erau prevăzute în cadrul </w:t>
      </w:r>
      <w:bookmarkStart w:id="12" w:name="_Hlk156769593"/>
      <w:r w:rsidR="00625091" w:rsidRPr="00814157">
        <w:rPr>
          <w:rFonts w:ascii="Trebuchet MS" w:hAnsi="Trebuchet MS" w:cstheme="minorHAnsi"/>
          <w:sz w:val="24"/>
          <w:szCs w:val="24"/>
        </w:rPr>
        <w:t xml:space="preserve">Legii 176/2020 </w:t>
      </w:r>
      <w:bookmarkEnd w:id="12"/>
      <w:r w:rsidR="00625091" w:rsidRPr="00814157">
        <w:rPr>
          <w:rFonts w:ascii="Trebuchet MS" w:hAnsi="Trebuchet MS" w:cstheme="minorHAnsi"/>
          <w:sz w:val="24"/>
          <w:szCs w:val="24"/>
        </w:rPr>
        <w:t>prin care a fost instituit Programul-pilot de descentralizare pentru dezvoltare teritorială integrată</w:t>
      </w:r>
      <w:r>
        <w:rPr>
          <w:rFonts w:ascii="Trebuchet MS" w:hAnsi="Trebuchet MS" w:cstheme="minorHAnsi"/>
          <w:bCs/>
          <w:sz w:val="24"/>
          <w:szCs w:val="24"/>
        </w:rPr>
        <w:t xml:space="preserve"> iar în urma </w:t>
      </w:r>
      <w:r w:rsidR="00625091" w:rsidRPr="00814157">
        <w:rPr>
          <w:rFonts w:ascii="Trebuchet MS" w:hAnsi="Trebuchet MS" w:cstheme="minorHAnsi"/>
          <w:bCs/>
          <w:sz w:val="24"/>
          <w:szCs w:val="24"/>
        </w:rPr>
        <w:t>negocieri</w:t>
      </w:r>
      <w:r>
        <w:rPr>
          <w:rFonts w:ascii="Trebuchet MS" w:hAnsi="Trebuchet MS" w:cstheme="minorHAnsi"/>
          <w:bCs/>
          <w:sz w:val="24"/>
          <w:szCs w:val="24"/>
        </w:rPr>
        <w:t>lor purtate</w:t>
      </w:r>
      <w:r w:rsidR="00625091" w:rsidRPr="00814157">
        <w:rPr>
          <w:rFonts w:ascii="Trebuchet MS" w:hAnsi="Trebuchet MS" w:cstheme="minorHAnsi"/>
          <w:bCs/>
          <w:sz w:val="24"/>
          <w:szCs w:val="24"/>
        </w:rPr>
        <w:t xml:space="preserve"> cu Comisia Europeană </w:t>
      </w:r>
      <w:r>
        <w:rPr>
          <w:rFonts w:ascii="Trebuchet MS" w:hAnsi="Trebuchet MS" w:cstheme="minorHAnsi"/>
          <w:bCs/>
          <w:sz w:val="24"/>
          <w:szCs w:val="24"/>
        </w:rPr>
        <w:t>au fost</w:t>
      </w:r>
      <w:r w:rsidR="00625091" w:rsidRPr="00814157">
        <w:rPr>
          <w:rFonts w:ascii="Trebuchet MS" w:hAnsi="Trebuchet MS" w:cstheme="minorHAnsi"/>
          <w:bCs/>
          <w:sz w:val="24"/>
          <w:szCs w:val="24"/>
        </w:rPr>
        <w:t xml:space="preserve"> selecta</w:t>
      </w:r>
      <w:r>
        <w:rPr>
          <w:rFonts w:ascii="Trebuchet MS" w:hAnsi="Trebuchet MS" w:cstheme="minorHAnsi"/>
          <w:bCs/>
          <w:sz w:val="24"/>
          <w:szCs w:val="24"/>
        </w:rPr>
        <w:t xml:space="preserve">te </w:t>
      </w:r>
      <w:r w:rsidR="003B0339">
        <w:rPr>
          <w:rFonts w:ascii="Trebuchet MS" w:hAnsi="Trebuchet MS" w:cstheme="minorHAnsi"/>
          <w:bCs/>
          <w:sz w:val="24"/>
          <w:szCs w:val="24"/>
        </w:rPr>
        <w:t>î</w:t>
      </w:r>
      <w:r>
        <w:rPr>
          <w:rFonts w:ascii="Trebuchet MS" w:hAnsi="Trebuchet MS" w:cstheme="minorHAnsi"/>
          <w:bCs/>
          <w:sz w:val="24"/>
          <w:szCs w:val="24"/>
        </w:rPr>
        <w:t>n cadrul Acordului de Parteneriat 2021-2027</w:t>
      </w:r>
      <w:r w:rsidR="00625091" w:rsidRPr="00814157">
        <w:rPr>
          <w:rFonts w:ascii="Trebuchet MS" w:hAnsi="Trebuchet MS" w:cstheme="minorHAnsi"/>
          <w:bCs/>
          <w:sz w:val="24"/>
          <w:szCs w:val="24"/>
        </w:rPr>
        <w:t xml:space="preserve"> cel</w:t>
      </w:r>
      <w:r>
        <w:rPr>
          <w:rFonts w:ascii="Trebuchet MS" w:hAnsi="Trebuchet MS" w:cstheme="minorHAnsi"/>
          <w:bCs/>
          <w:sz w:val="24"/>
          <w:szCs w:val="24"/>
        </w:rPr>
        <w:t>e</w:t>
      </w:r>
      <w:r w:rsidR="00625091" w:rsidRPr="00814157">
        <w:rPr>
          <w:rFonts w:ascii="Trebuchet MS" w:hAnsi="Trebuchet MS" w:cstheme="minorHAnsi"/>
          <w:bCs/>
          <w:sz w:val="24"/>
          <w:szCs w:val="24"/>
        </w:rPr>
        <w:t xml:space="preserve"> mai mature ITI-uri.  </w:t>
      </w:r>
    </w:p>
    <w:p w14:paraId="2E9BE030" w14:textId="77777777" w:rsidR="003B0339" w:rsidRDefault="003B0339" w:rsidP="0018134F">
      <w:pPr>
        <w:spacing w:line="240" w:lineRule="auto"/>
        <w:jc w:val="both"/>
        <w:rPr>
          <w:rFonts w:ascii="Trebuchet MS" w:hAnsi="Trebuchet MS"/>
          <w:sz w:val="24"/>
          <w:szCs w:val="24"/>
        </w:rPr>
      </w:pPr>
      <w:r w:rsidRPr="00E37019">
        <w:rPr>
          <w:rFonts w:ascii="Trebuchet MS" w:hAnsi="Trebuchet MS"/>
          <w:sz w:val="24"/>
          <w:szCs w:val="24"/>
        </w:rPr>
        <w:t xml:space="preserve">Astfel, Acordul de Parteneriat prevede </w:t>
      </w:r>
      <w:proofErr w:type="spellStart"/>
      <w:r w:rsidRPr="00E37019">
        <w:rPr>
          <w:rFonts w:ascii="Trebuchet MS" w:hAnsi="Trebuchet MS"/>
          <w:sz w:val="24"/>
          <w:szCs w:val="24"/>
        </w:rPr>
        <w:t>finantarea</w:t>
      </w:r>
      <w:proofErr w:type="spellEnd"/>
      <w:r w:rsidRPr="00E37019">
        <w:rPr>
          <w:rFonts w:ascii="Trebuchet MS" w:hAnsi="Trebuchet MS"/>
          <w:sz w:val="24"/>
          <w:szCs w:val="24"/>
        </w:rPr>
        <w:t xml:space="preserve"> a 4 ITI</w:t>
      </w:r>
      <w:r>
        <w:rPr>
          <w:rFonts w:ascii="Trebuchet MS" w:hAnsi="Trebuchet MS"/>
          <w:sz w:val="24"/>
          <w:szCs w:val="24"/>
        </w:rPr>
        <w:t xml:space="preserve"> în următoarele microregiuni:</w:t>
      </w:r>
      <w:r w:rsidRPr="00E37019">
        <w:rPr>
          <w:rFonts w:ascii="Trebuchet MS" w:hAnsi="Trebuchet MS"/>
          <w:sz w:val="24"/>
          <w:szCs w:val="24"/>
        </w:rPr>
        <w:t xml:space="preserve"> Delta Dunării, Valea Jiului, Țara Făgărașului și Moții Țara de Piatră.</w:t>
      </w:r>
    </w:p>
    <w:p w14:paraId="0BC99B73" w14:textId="06B9D3C1" w:rsidR="003B0339" w:rsidRPr="005B0172" w:rsidRDefault="003B0339" w:rsidP="0018134F">
      <w:pPr>
        <w:spacing w:line="240" w:lineRule="auto"/>
        <w:jc w:val="both"/>
        <w:rPr>
          <w:rFonts w:ascii="Trebuchet MS" w:hAnsi="Trebuchet MS" w:cstheme="minorHAnsi"/>
          <w:sz w:val="24"/>
          <w:szCs w:val="24"/>
        </w:rPr>
      </w:pPr>
      <w:r w:rsidRPr="00024362">
        <w:rPr>
          <w:rFonts w:ascii="Trebuchet MS" w:hAnsi="Trebuchet MS"/>
          <w:sz w:val="24"/>
          <w:szCs w:val="24"/>
        </w:rPr>
        <w:t>În același timp, în acord cu prevederile și condițiile Regulamentului (UE) 2021/1060, pentru consolidarea abordării privind dezvoltarea teritorială integrată, alte microregiuni pot pregăti strategii ITI care să poată fi analizate la evaluarea intermediară din 2025</w:t>
      </w:r>
      <w:r w:rsidR="0018134F">
        <w:rPr>
          <w:rFonts w:ascii="Trebuchet MS" w:hAnsi="Trebuchet MS"/>
          <w:sz w:val="24"/>
          <w:szCs w:val="24"/>
        </w:rPr>
        <w:t xml:space="preserve"> a Acordului de Parteneriat 2021-2027 sau luate în considerare pentru perioada de programare post-2027</w:t>
      </w:r>
      <w:r w:rsidRPr="00024362">
        <w:rPr>
          <w:rFonts w:ascii="Trebuchet MS" w:hAnsi="Trebuchet MS"/>
          <w:sz w:val="24"/>
          <w:szCs w:val="24"/>
        </w:rPr>
        <w:t>.</w:t>
      </w:r>
    </w:p>
    <w:p w14:paraId="0423376B" w14:textId="660F4524" w:rsidR="00FE5CF0" w:rsidRPr="00FE5CF0" w:rsidRDefault="00FE5CF0" w:rsidP="0018134F">
      <w:pPr>
        <w:spacing w:line="240" w:lineRule="auto"/>
        <w:jc w:val="both"/>
        <w:rPr>
          <w:rFonts w:ascii="Trebuchet MS" w:hAnsi="Trebuchet MS"/>
          <w:sz w:val="24"/>
          <w:szCs w:val="24"/>
        </w:rPr>
      </w:pPr>
      <w:r w:rsidRPr="00FE5CF0">
        <w:rPr>
          <w:rFonts w:ascii="Trebuchet MS" w:hAnsi="Trebuchet MS"/>
          <w:sz w:val="24"/>
          <w:szCs w:val="24"/>
        </w:rPr>
        <w:t xml:space="preserve">În acest sens, Programul Asistență Tehnică 2021-2027 oferă oportunitatea finanțării procesului de elaborare a noi Strategii ITI, </w:t>
      </w:r>
      <w:r w:rsidR="008C6B59" w:rsidRPr="008C6B59">
        <w:rPr>
          <w:rFonts w:ascii="Trebuchet MS" w:hAnsi="Trebuchet MS"/>
          <w:sz w:val="24"/>
          <w:szCs w:val="24"/>
        </w:rPr>
        <w:t>cât și de actualizare a strategiilor ITI existente, după caz</w:t>
      </w:r>
      <w:r w:rsidR="008C6B59">
        <w:rPr>
          <w:rFonts w:ascii="Trebuchet MS" w:hAnsi="Trebuchet MS"/>
          <w:sz w:val="24"/>
          <w:szCs w:val="24"/>
        </w:rPr>
        <w:t>,</w:t>
      </w:r>
      <w:r w:rsidR="008C6B59" w:rsidRPr="008C6B59">
        <w:rPr>
          <w:rFonts w:ascii="Trebuchet MS" w:hAnsi="Trebuchet MS"/>
          <w:sz w:val="24"/>
          <w:szCs w:val="24"/>
        </w:rPr>
        <w:t xml:space="preserve"> </w:t>
      </w:r>
      <w:r w:rsidRPr="00FE5CF0">
        <w:rPr>
          <w:rFonts w:ascii="Trebuchet MS" w:hAnsi="Trebuchet MS"/>
          <w:sz w:val="24"/>
          <w:szCs w:val="24"/>
        </w:rPr>
        <w:t>în cadrul acțiunii dedicate: „Sprijin pentru elaborarea altor Strategii ITI și pentru operaționalizarea ADI ITI aferente”.</w:t>
      </w:r>
    </w:p>
    <w:p w14:paraId="5611ABCF" w14:textId="2E6159C1" w:rsidR="00FE5CF0" w:rsidRPr="00FE5CF0" w:rsidRDefault="00FE5CF0" w:rsidP="0018134F">
      <w:pPr>
        <w:spacing w:line="240" w:lineRule="auto"/>
        <w:jc w:val="both"/>
        <w:rPr>
          <w:rFonts w:ascii="Trebuchet MS" w:hAnsi="Trebuchet MS"/>
          <w:sz w:val="24"/>
          <w:szCs w:val="24"/>
        </w:rPr>
      </w:pPr>
      <w:r w:rsidRPr="00FE5CF0">
        <w:rPr>
          <w:rFonts w:ascii="Trebuchet MS" w:hAnsi="Trebuchet MS"/>
          <w:sz w:val="24"/>
          <w:szCs w:val="24"/>
        </w:rPr>
        <w:lastRenderedPageBreak/>
        <w:t>Pentru promovarea oricărei noi Strategii ITI, Comisia Europeană a recomandat să fie utilizat un instrument de evaluare și selecție adecvat.</w:t>
      </w:r>
    </w:p>
    <w:p w14:paraId="6A268965" w14:textId="105E6240" w:rsidR="00FE5CF0" w:rsidRPr="000D2EE3" w:rsidRDefault="00FE5CF0" w:rsidP="0018134F">
      <w:pPr>
        <w:spacing w:line="240" w:lineRule="auto"/>
        <w:jc w:val="both"/>
        <w:rPr>
          <w:rFonts w:ascii="Trebuchet MS" w:hAnsi="Trebuchet MS"/>
          <w:sz w:val="24"/>
          <w:szCs w:val="24"/>
        </w:rPr>
      </w:pPr>
      <w:r w:rsidRPr="00FE5CF0">
        <w:rPr>
          <w:rFonts w:ascii="Trebuchet MS" w:hAnsi="Trebuchet MS"/>
          <w:sz w:val="24"/>
          <w:szCs w:val="24"/>
        </w:rPr>
        <w:t>În acest context, la nivel național, prin constituirea Comitetului pentru Coordonarea ITI (CC ITI), în baza Deciziei Prim-Ministrului nr.118/2023, a fost instituit un mecanism instituțional unitar care să asigur</w:t>
      </w:r>
      <w:r w:rsidR="0018134F">
        <w:rPr>
          <w:rFonts w:ascii="Trebuchet MS" w:hAnsi="Trebuchet MS"/>
          <w:sz w:val="24"/>
          <w:szCs w:val="24"/>
        </w:rPr>
        <w:t>e</w:t>
      </w:r>
      <w:r w:rsidRPr="00FE5CF0">
        <w:rPr>
          <w:rFonts w:ascii="Trebuchet MS" w:hAnsi="Trebuchet MS"/>
          <w:sz w:val="24"/>
          <w:szCs w:val="24"/>
        </w:rPr>
        <w:t xml:space="preserve"> cadrul necesar pentru ca finanțarea de noi Strategii / actualizarea de Strategii pentru ITI care nu sunt incluse în Acordul de Parteneriat 2021-2027 să se realizeze în acord cu cerințele specifice din Regulamentul (UE) nr.1060/2021 și cu prevederile legislației naționale aplicabile.</w:t>
      </w:r>
    </w:p>
    <w:p w14:paraId="5B23768B" w14:textId="77777777"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La nivelul CC ITI s-a asigurat:</w:t>
      </w:r>
    </w:p>
    <w:p w14:paraId="7A87A4C2" w14:textId="77777777"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a)</w:t>
      </w:r>
      <w:r w:rsidRPr="00850978">
        <w:rPr>
          <w:rFonts w:ascii="Trebuchet MS" w:hAnsi="Trebuchet MS"/>
          <w:sz w:val="24"/>
          <w:szCs w:val="24"/>
        </w:rPr>
        <w:tab/>
        <w:t>derularea unui apel național de exprimare a interesului din partea microregiunilor pentru instituirea de noi ITI-uri;</w:t>
      </w:r>
    </w:p>
    <w:p w14:paraId="40C8A6C1" w14:textId="77777777"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b)</w:t>
      </w:r>
      <w:r w:rsidRPr="00850978">
        <w:rPr>
          <w:rFonts w:ascii="Trebuchet MS" w:hAnsi="Trebuchet MS"/>
          <w:sz w:val="24"/>
          <w:szCs w:val="24"/>
        </w:rPr>
        <w:tab/>
        <w:t xml:space="preserve">procesul de evaluare a propunerilor microregiunilor, în baza unei liste de verificare și a criteriilor de evaluare și selecție adoptate prin Decizie a CC ITI. </w:t>
      </w:r>
    </w:p>
    <w:p w14:paraId="6CB212C0" w14:textId="068A3E99"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În urma aplicării mecanismului de evaluare și selecție la nivelul CC ITI  au fost emise avizele CC ITI privind oportunitatea elaborării/actualizării Strategiilor ITI pentru microregiunile selectate în vederea includerii în Acordul de Parteneriat. Decizia emisă de CC ITI reprez</w:t>
      </w:r>
      <w:r w:rsidR="0018134F">
        <w:rPr>
          <w:rFonts w:ascii="Trebuchet MS" w:hAnsi="Trebuchet MS"/>
          <w:sz w:val="24"/>
          <w:szCs w:val="24"/>
        </w:rPr>
        <w:t>i</w:t>
      </w:r>
      <w:r w:rsidRPr="00850978">
        <w:rPr>
          <w:rFonts w:ascii="Trebuchet MS" w:hAnsi="Trebuchet MS"/>
          <w:sz w:val="24"/>
          <w:szCs w:val="24"/>
        </w:rPr>
        <w:t>nt</w:t>
      </w:r>
      <w:r w:rsidR="0018134F">
        <w:rPr>
          <w:rFonts w:ascii="Trebuchet MS" w:hAnsi="Trebuchet MS"/>
          <w:sz w:val="24"/>
          <w:szCs w:val="24"/>
        </w:rPr>
        <w:t>ă</w:t>
      </w:r>
      <w:r w:rsidRPr="00850978">
        <w:rPr>
          <w:rFonts w:ascii="Trebuchet MS" w:hAnsi="Trebuchet MS"/>
          <w:sz w:val="24"/>
          <w:szCs w:val="24"/>
        </w:rPr>
        <w:t xml:space="preserve"> un criteriu de eligibilitate </w:t>
      </w:r>
      <w:proofErr w:type="spellStart"/>
      <w:r w:rsidRPr="00850978">
        <w:rPr>
          <w:rFonts w:ascii="Trebuchet MS" w:hAnsi="Trebuchet MS"/>
          <w:sz w:val="24"/>
          <w:szCs w:val="24"/>
        </w:rPr>
        <w:t>PoAT</w:t>
      </w:r>
      <w:proofErr w:type="spellEnd"/>
      <w:r w:rsidRPr="00850978">
        <w:rPr>
          <w:rFonts w:ascii="Trebuchet MS" w:hAnsi="Trebuchet MS"/>
          <w:sz w:val="24"/>
          <w:szCs w:val="24"/>
        </w:rPr>
        <w:t xml:space="preserve"> 2021-2027 pentru finanțarea elaborării/actualizării Strategiilor ITI care nu sunt incluse în Acordul de Parteneriat 2021-2027, iar finanțarea va fi făcută în limita fondurilor disponibile din </w:t>
      </w:r>
      <w:proofErr w:type="spellStart"/>
      <w:r w:rsidRPr="00850978">
        <w:rPr>
          <w:rFonts w:ascii="Trebuchet MS" w:hAnsi="Trebuchet MS"/>
          <w:sz w:val="24"/>
          <w:szCs w:val="24"/>
        </w:rPr>
        <w:t>PoAT</w:t>
      </w:r>
      <w:proofErr w:type="spellEnd"/>
      <w:r w:rsidRPr="00850978">
        <w:rPr>
          <w:rFonts w:ascii="Trebuchet MS" w:hAnsi="Trebuchet MS"/>
          <w:sz w:val="24"/>
          <w:szCs w:val="24"/>
        </w:rPr>
        <w:t>.</w:t>
      </w:r>
    </w:p>
    <w:p w14:paraId="06864B63" w14:textId="00902C75" w:rsidR="00850978" w:rsidRPr="00850978" w:rsidRDefault="00850978" w:rsidP="0018134F">
      <w:pPr>
        <w:spacing w:line="240" w:lineRule="auto"/>
        <w:jc w:val="both"/>
        <w:rPr>
          <w:rFonts w:ascii="Trebuchet MS" w:hAnsi="Trebuchet MS"/>
          <w:sz w:val="24"/>
          <w:szCs w:val="24"/>
        </w:rPr>
      </w:pPr>
      <w:r w:rsidRPr="00850978">
        <w:rPr>
          <w:rFonts w:ascii="Trebuchet MS" w:hAnsi="Trebuchet MS"/>
          <w:sz w:val="24"/>
          <w:szCs w:val="24"/>
        </w:rPr>
        <w:t xml:space="preserve">Includerea la finanțare de noi strategii aferente investițiilor teritoriale integrate va fi posibilă în contextul rezultatelor evaluărilor intermediare realizate pentru fiecare Program, conform art. 18 (Evaluarea intermediară și cuantumul de flexibilitate) din Regulamentul UE 1060/2021, sau în perioada de programare post-2027. </w:t>
      </w:r>
    </w:p>
    <w:p w14:paraId="05C99AF4" w14:textId="658E45BE" w:rsidR="00A400F5" w:rsidRDefault="00850978" w:rsidP="0018134F">
      <w:pPr>
        <w:spacing w:line="240" w:lineRule="auto"/>
        <w:jc w:val="both"/>
        <w:rPr>
          <w:rFonts w:ascii="Trebuchet MS" w:hAnsi="Trebuchet MS"/>
          <w:sz w:val="24"/>
          <w:szCs w:val="24"/>
        </w:rPr>
      </w:pPr>
      <w:r w:rsidRPr="00850978">
        <w:rPr>
          <w:rFonts w:ascii="Trebuchet MS" w:hAnsi="Trebuchet MS"/>
          <w:sz w:val="24"/>
          <w:szCs w:val="24"/>
        </w:rPr>
        <w:t xml:space="preserve">Cheltuielile operaționale pentru noi ITI vor fi finanțate din </w:t>
      </w:r>
      <w:proofErr w:type="spellStart"/>
      <w:r w:rsidRPr="00850978">
        <w:rPr>
          <w:rFonts w:ascii="Trebuchet MS" w:hAnsi="Trebuchet MS"/>
          <w:sz w:val="24"/>
          <w:szCs w:val="24"/>
        </w:rPr>
        <w:t>PoAT</w:t>
      </w:r>
      <w:proofErr w:type="spellEnd"/>
      <w:r w:rsidRPr="00850978">
        <w:rPr>
          <w:rFonts w:ascii="Trebuchet MS" w:hAnsi="Trebuchet MS"/>
          <w:sz w:val="24"/>
          <w:szCs w:val="24"/>
        </w:rPr>
        <w:t xml:space="preserve"> 2021-2027 doar pentru acele ITI care, ulterior evaluării intermediare prevăzute de Regulamentul UE 1060/2021, vor fi incluse în Acordul de Parteneriat 2021-2027 </w:t>
      </w:r>
      <w:r w:rsidR="008F0E8C">
        <w:rPr>
          <w:rFonts w:ascii="Trebuchet MS" w:hAnsi="Trebuchet MS"/>
          <w:sz w:val="24"/>
          <w:szCs w:val="24"/>
        </w:rPr>
        <w:t>în urma evaluării intermediare sau agreate pentru perioada de programare post-2027</w:t>
      </w:r>
      <w:r w:rsidRPr="00850978">
        <w:rPr>
          <w:rFonts w:ascii="Trebuchet MS" w:hAnsi="Trebuchet MS"/>
          <w:sz w:val="24"/>
          <w:szCs w:val="24"/>
        </w:rPr>
        <w:t>.</w:t>
      </w:r>
    </w:p>
    <w:p w14:paraId="4FE434A3" w14:textId="21AC10AD" w:rsidR="00EF20B5" w:rsidRDefault="00507957" w:rsidP="00EF20B5">
      <w:pPr>
        <w:pStyle w:val="Heading2"/>
        <w:rPr>
          <w:rStyle w:val="Heading2Char"/>
          <w:i/>
        </w:rPr>
      </w:pPr>
      <w:bookmarkStart w:id="13"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3"/>
    </w:p>
    <w:p w14:paraId="1054F9B7" w14:textId="38B73E1D"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r w:rsidR="008A0A86">
        <w:rPr>
          <w:rFonts w:ascii="Trebuchet MS" w:hAnsi="Trebuchet MS"/>
          <w:i/>
          <w:iCs/>
          <w:sz w:val="24"/>
          <w:szCs w:val="24"/>
        </w:rPr>
        <w:t>, respectiv tipului de intervenții</w:t>
      </w:r>
      <w:r w:rsidR="009D2E37" w:rsidRPr="009D2E37">
        <w:rPr>
          <w:rFonts w:ascii="Trebuchet MS" w:hAnsi="Trebuchet MS"/>
          <w:sz w:val="24"/>
          <w:szCs w:val="24"/>
        </w:rPr>
        <w:t xml:space="preserve"> </w:t>
      </w:r>
      <w:r w:rsidR="004132CE">
        <w:rPr>
          <w:rFonts w:ascii="Trebuchet MS" w:hAnsi="Trebuchet MS"/>
          <w:sz w:val="24"/>
          <w:szCs w:val="24"/>
        </w:rPr>
        <w:t xml:space="preserve">- </w:t>
      </w:r>
      <w:r w:rsidR="008A0A86">
        <w:rPr>
          <w:rFonts w:ascii="Trebuchet MS" w:hAnsi="Trebuchet MS"/>
          <w:sz w:val="24"/>
          <w:szCs w:val="24"/>
        </w:rPr>
        <w:t>”</w:t>
      </w:r>
      <w:r w:rsidR="008A0A86" w:rsidRPr="008A0A86">
        <w:rPr>
          <w:rFonts w:ascii="Trebuchet MS" w:hAnsi="Trebuchet MS"/>
          <w:sz w:val="24"/>
          <w:szCs w:val="24"/>
        </w:rPr>
        <w:t>Sprijin pentru elaborarea altor strategii ITI</w:t>
      </w:r>
      <w:r w:rsidR="004132CE">
        <w:rPr>
          <w:rFonts w:ascii="Trebuchet MS" w:hAnsi="Trebuchet MS"/>
          <w:sz w:val="24"/>
          <w:szCs w:val="24"/>
        </w:rPr>
        <w:t>”</w:t>
      </w:r>
      <w:r w:rsidRPr="000D2EE3">
        <w:rPr>
          <w:rFonts w:ascii="Trebuchet MS" w:hAnsi="Trebuchet MS"/>
          <w:i/>
          <w:iCs/>
          <w:sz w:val="24"/>
          <w:szCs w:val="24"/>
        </w:rPr>
        <w:t>.</w:t>
      </w:r>
    </w:p>
    <w:p w14:paraId="27D4250A" w14:textId="72F82295" w:rsidR="000247CA" w:rsidRPr="000D2EE3" w:rsidRDefault="008A0A86" w:rsidP="00C12E6F">
      <w:pPr>
        <w:spacing w:before="120" w:line="240" w:lineRule="auto"/>
        <w:jc w:val="both"/>
        <w:rPr>
          <w:rFonts w:ascii="Trebuchet MS" w:hAnsi="Trebuchet MS"/>
          <w:sz w:val="24"/>
          <w:szCs w:val="24"/>
        </w:rPr>
      </w:pPr>
      <w:r>
        <w:rPr>
          <w:rFonts w:ascii="Trebuchet MS" w:hAnsi="Trebuchet MS"/>
          <w:sz w:val="24"/>
          <w:szCs w:val="24"/>
        </w:rPr>
        <w:t>Astfel</w:t>
      </w:r>
      <w:r w:rsidR="00AE2BB9">
        <w:rPr>
          <w:rFonts w:ascii="Trebuchet MS" w:hAnsi="Trebuchet MS"/>
          <w:sz w:val="24"/>
          <w:szCs w:val="24"/>
        </w:rPr>
        <w:t>,</w:t>
      </w:r>
      <w:r>
        <w:rPr>
          <w:rFonts w:ascii="Trebuchet MS" w:hAnsi="Trebuchet MS"/>
          <w:sz w:val="24"/>
          <w:szCs w:val="24"/>
        </w:rPr>
        <w:t xml:space="preserve"> </w:t>
      </w:r>
      <w:r w:rsidR="009C0C0F" w:rsidRPr="000D2EE3">
        <w:rPr>
          <w:rFonts w:ascii="Trebuchet MS" w:hAnsi="Trebuchet MS"/>
          <w:sz w:val="24"/>
          <w:szCs w:val="24"/>
        </w:rPr>
        <w:t xml:space="preserve">se are în vedere asigurarea </w:t>
      </w:r>
      <w:r w:rsidR="00C85D68" w:rsidRPr="000D2EE3">
        <w:rPr>
          <w:rFonts w:ascii="Trebuchet MS" w:hAnsi="Trebuchet MS"/>
          <w:sz w:val="24"/>
          <w:szCs w:val="24"/>
        </w:rPr>
        <w:t>asistenței tehnice</w:t>
      </w:r>
      <w:r w:rsidR="009C0C0F" w:rsidRPr="000D2EE3">
        <w:rPr>
          <w:rFonts w:ascii="Trebuchet MS" w:hAnsi="Trebuchet MS"/>
          <w:sz w:val="24"/>
          <w:szCs w:val="24"/>
        </w:rPr>
        <w:t xml:space="preserve"> necesare </w:t>
      </w:r>
      <w:bookmarkStart w:id="14" w:name="_Hlk133478311"/>
      <w:r w:rsidR="00B1246B">
        <w:rPr>
          <w:rFonts w:ascii="Trebuchet MS" w:hAnsi="Trebuchet MS"/>
          <w:sz w:val="24"/>
          <w:szCs w:val="24"/>
        </w:rPr>
        <w:t xml:space="preserve">elaborării altor </w:t>
      </w:r>
      <w:r w:rsidR="009D2E37">
        <w:rPr>
          <w:rFonts w:ascii="Trebuchet MS" w:hAnsi="Trebuchet MS"/>
          <w:sz w:val="24"/>
          <w:szCs w:val="24"/>
        </w:rPr>
        <w:t xml:space="preserve">Strategii ITI </w:t>
      </w:r>
      <w:r w:rsidR="00D76DBC">
        <w:rPr>
          <w:rFonts w:ascii="Trebuchet MS" w:hAnsi="Trebuchet MS"/>
          <w:sz w:val="24"/>
          <w:szCs w:val="24"/>
        </w:rPr>
        <w:t>față de cele prevăzute în cadrul Acordului de Parteneriat</w:t>
      </w:r>
      <w:r w:rsidR="009D2E37">
        <w:rPr>
          <w:rFonts w:ascii="Trebuchet MS" w:hAnsi="Trebuchet MS"/>
          <w:sz w:val="24"/>
          <w:szCs w:val="24"/>
        </w:rPr>
        <w:t>.</w:t>
      </w:r>
    </w:p>
    <w:bookmarkEnd w:id="14"/>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7F96F97D" w14:textId="195F3593" w:rsidR="0060355E" w:rsidRDefault="00AE6996" w:rsidP="00D91C30">
      <w:pPr>
        <w:pStyle w:val="Heading2"/>
        <w:jc w:val="both"/>
      </w:pPr>
      <w:bookmarkStart w:id="15" w:name="_Toc112930347"/>
      <w:bookmarkStart w:id="16" w:name="_Toc144822877"/>
      <w:r w:rsidRPr="00C12E6F">
        <w:rPr>
          <w:rFonts w:eastAsia="Calibri"/>
          <w:bCs w:val="0"/>
          <w:iCs/>
          <w:szCs w:val="24"/>
        </w:rPr>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5"/>
      <w:bookmarkEnd w:id="16"/>
    </w:p>
    <w:p w14:paraId="5216F62A" w14:textId="3754E96C" w:rsidR="00F03A71" w:rsidRDefault="006B2A0C" w:rsidP="00F03A71">
      <w:pPr>
        <w:tabs>
          <w:tab w:val="left" w:pos="720"/>
        </w:tabs>
        <w:jc w:val="both"/>
        <w:rPr>
          <w:rFonts w:ascii="Trebuchet MS" w:hAnsi="Trebuchet MS"/>
          <w:sz w:val="24"/>
          <w:szCs w:val="24"/>
        </w:rPr>
      </w:pPr>
      <w:bookmarkStart w:id="17" w:name="_Toc425858955"/>
      <w:bookmarkStart w:id="18" w:name="_Toc210478015"/>
      <w:bookmarkStart w:id="19" w:name="_Toc221773327"/>
      <w:bookmarkStart w:id="20" w:name="_Toc221775727"/>
      <w:bookmarkStart w:id="21" w:name="_Toc367703769"/>
      <w:bookmarkStart w:id="22" w:name="_Toc419728064"/>
      <w:bookmarkStart w:id="23"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7"/>
      <w:bookmarkEnd w:id="18"/>
      <w:bookmarkEnd w:id="19"/>
      <w:bookmarkEnd w:id="20"/>
      <w:bookmarkEnd w:id="21"/>
      <w:bookmarkEnd w:id="22"/>
      <w:bookmarkEnd w:id="23"/>
      <w:r w:rsidR="00CA6D54">
        <w:rPr>
          <w:rFonts w:ascii="Trebuchet MS" w:hAnsi="Trebuchet MS"/>
          <w:sz w:val="24"/>
          <w:szCs w:val="24"/>
        </w:rPr>
        <w:t>europeană</w:t>
      </w:r>
    </w:p>
    <w:p w14:paraId="7C496103" w14:textId="77777777" w:rsidR="00F03A71" w:rsidRPr="00F03A71" w:rsidRDefault="006B2A0C" w:rsidP="0018134F">
      <w:pPr>
        <w:pStyle w:val="ListParagraph"/>
        <w:numPr>
          <w:ilvl w:val="0"/>
          <w:numId w:val="6"/>
        </w:numPr>
        <w:tabs>
          <w:tab w:val="left" w:pos="720"/>
        </w:tabs>
        <w:spacing w:line="240" w:lineRule="auto"/>
        <w:jc w:val="both"/>
        <w:rPr>
          <w:rFonts w:ascii="Trebuchet MS" w:hAnsi="Trebuchet MS"/>
          <w:sz w:val="24"/>
          <w:szCs w:val="24"/>
        </w:rPr>
      </w:pPr>
      <w:r w:rsidRPr="00F03A71">
        <w:rPr>
          <w:rFonts w:ascii="Trebuchet MS" w:hAnsi="Trebuchet MS"/>
          <w:sz w:val="24"/>
          <w:szCs w:val="24"/>
        </w:rPr>
        <w:t>Tratatul privind funcționarea Uniunii Europene;</w:t>
      </w:r>
      <w:bookmarkStart w:id="24" w:name="_Hlk112761629"/>
    </w:p>
    <w:p w14:paraId="04635E85" w14:textId="77777777" w:rsidR="00F03A71" w:rsidRPr="00F03A71" w:rsidRDefault="006B2A0C" w:rsidP="0018134F">
      <w:pPr>
        <w:pStyle w:val="ListParagraph"/>
        <w:numPr>
          <w:ilvl w:val="0"/>
          <w:numId w:val="6"/>
        </w:numPr>
        <w:tabs>
          <w:tab w:val="left" w:pos="720"/>
        </w:tabs>
        <w:spacing w:line="240" w:lineRule="auto"/>
        <w:jc w:val="both"/>
        <w:rPr>
          <w:rFonts w:ascii="Trebuchet MS" w:hAnsi="Trebuchet MS"/>
          <w:sz w:val="24"/>
          <w:szCs w:val="24"/>
        </w:rPr>
      </w:pPr>
      <w:r w:rsidRPr="00F03A71">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w:t>
      </w:r>
      <w:r w:rsidRPr="00F03A71">
        <w:rPr>
          <w:rFonts w:ascii="Trebuchet MS" w:hAnsi="Trebuchet MS"/>
          <w:sz w:val="24"/>
          <w:szCs w:val="24"/>
        </w:rPr>
        <w:lastRenderedPageBreak/>
        <w:t xml:space="preserve">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24"/>
    </w:p>
    <w:p w14:paraId="2FF304FF" w14:textId="7D2497A0" w:rsidR="006B2A0C" w:rsidRPr="00F03A71" w:rsidRDefault="006B2A0C" w:rsidP="0018134F">
      <w:pPr>
        <w:pStyle w:val="ListParagraph"/>
        <w:numPr>
          <w:ilvl w:val="0"/>
          <w:numId w:val="6"/>
        </w:numPr>
        <w:spacing w:line="240" w:lineRule="auto"/>
        <w:jc w:val="both"/>
        <w:rPr>
          <w:rFonts w:ascii="Trebuchet MS" w:hAnsi="Trebuchet MS"/>
          <w:sz w:val="24"/>
          <w:szCs w:val="24"/>
        </w:rPr>
      </w:pPr>
      <w:r w:rsidRPr="00F03A71">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63B1D931" w14:textId="0C006EC6" w:rsidR="009D2E37" w:rsidRPr="009D2E37" w:rsidRDefault="009D2E37" w:rsidP="0018134F">
      <w:pPr>
        <w:pStyle w:val="ListParagraph"/>
        <w:numPr>
          <w:ilvl w:val="0"/>
          <w:numId w:val="6"/>
        </w:numPr>
        <w:spacing w:line="240" w:lineRule="auto"/>
        <w:jc w:val="both"/>
        <w:rPr>
          <w:rFonts w:ascii="Trebuchet MS" w:hAnsi="Trebuchet MS"/>
          <w:sz w:val="24"/>
          <w:szCs w:val="24"/>
        </w:rPr>
      </w:pPr>
      <w:r w:rsidRPr="009D2E37">
        <w:rPr>
          <w:rFonts w:ascii="Trebuchet MS" w:hAnsi="Trebuchet MS"/>
          <w:sz w:val="24"/>
          <w:szCs w:val="24"/>
        </w:rPr>
        <w:t xml:space="preserve">Acordul de Parteneriat </w:t>
      </w:r>
      <w:r w:rsidR="00CB1AA5" w:rsidRPr="00CB1AA5">
        <w:rPr>
          <w:rFonts w:ascii="Trebuchet MS" w:hAnsi="Trebuchet MS"/>
          <w:sz w:val="24"/>
          <w:szCs w:val="24"/>
        </w:rPr>
        <w:t>pentru perioada 2021-2027 aprobat prin Decizia Comisiei Europene C(2022) 5132 din 25.07.2022</w:t>
      </w:r>
    </w:p>
    <w:p w14:paraId="2BFF9DE0" w14:textId="6E86264D" w:rsidR="006B2A0C" w:rsidRDefault="006B2A0C" w:rsidP="003F75FC">
      <w:pPr>
        <w:tabs>
          <w:tab w:val="left" w:pos="720"/>
        </w:tabs>
        <w:jc w:val="both"/>
        <w:rPr>
          <w:rFonts w:ascii="Trebuchet MS" w:hAnsi="Trebuchet MS"/>
          <w:sz w:val="24"/>
          <w:szCs w:val="24"/>
        </w:rPr>
      </w:pPr>
      <w:bookmarkStart w:id="25"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5"/>
      <w:proofErr w:type="spellEnd"/>
      <w:r w:rsidR="0081016D">
        <w:rPr>
          <w:rFonts w:ascii="Trebuchet MS" w:hAnsi="Trebuchet MS"/>
          <w:sz w:val="24"/>
          <w:szCs w:val="24"/>
        </w:rPr>
        <w:t xml:space="preserve"> </w:t>
      </w:r>
    </w:p>
    <w:p w14:paraId="6F146C6C" w14:textId="77777777" w:rsid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7E7881">
        <w:rPr>
          <w:rFonts w:ascii="Trebuchet MS" w:hAnsi="Trebuchet MS" w:cstheme="minorHAnsi"/>
          <w:sz w:val="24"/>
          <w:szCs w:val="24"/>
        </w:rPr>
        <w:t>Ordonanța Guvernului nr. 26 din 30 ianuarie 2000 cu privire la asociații și fundații, cu modificările și completările ulterioare;</w:t>
      </w:r>
    </w:p>
    <w:p w14:paraId="7D905B2C" w14:textId="7DDB389F" w:rsid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7E7881">
        <w:rPr>
          <w:rFonts w:ascii="Trebuchet MS" w:hAnsi="Trebuchet MS" w:cstheme="minorHAnsi"/>
          <w:sz w:val="24"/>
          <w:szCs w:val="24"/>
        </w:rPr>
        <w:t>Ordin nr. 2.047 din 14 mai 2018 pentru punerea în aplicare a dispozițiilor Ordonanței Guvernului nr. 26/2000 cu privire la asociații și fundații</w:t>
      </w:r>
      <w:r w:rsidR="0018134F">
        <w:rPr>
          <w:rFonts w:ascii="Trebuchet MS" w:hAnsi="Trebuchet MS" w:cstheme="minorHAnsi"/>
          <w:sz w:val="24"/>
          <w:szCs w:val="24"/>
        </w:rPr>
        <w:t>;</w:t>
      </w:r>
    </w:p>
    <w:p w14:paraId="25C6338C" w14:textId="147D5B05" w:rsidR="00980CCC" w:rsidRPr="00980CCC" w:rsidRDefault="00400E42" w:rsidP="00980CCC">
      <w:pPr>
        <w:pStyle w:val="ListParagraph"/>
        <w:numPr>
          <w:ilvl w:val="0"/>
          <w:numId w:val="7"/>
        </w:numPr>
        <w:spacing w:before="120" w:after="120" w:line="240" w:lineRule="auto"/>
        <w:jc w:val="both"/>
        <w:rPr>
          <w:rFonts w:ascii="Trebuchet MS" w:hAnsi="Trebuchet MS" w:cstheme="minorHAnsi"/>
          <w:sz w:val="24"/>
          <w:szCs w:val="24"/>
        </w:rPr>
      </w:pPr>
      <w:r w:rsidRPr="00400E42">
        <w:rPr>
          <w:rFonts w:ascii="Trebuchet MS" w:hAnsi="Trebuchet MS" w:cstheme="minorHAnsi"/>
          <w:sz w:val="24"/>
          <w:szCs w:val="24"/>
        </w:rPr>
        <w:t xml:space="preserve">Ordonanța de urgență a Guvernului  nr. 66/2011 privind prevenirea, constatarea </w:t>
      </w:r>
      <w:proofErr w:type="spellStart"/>
      <w:r w:rsidRPr="00400E42">
        <w:rPr>
          <w:rFonts w:ascii="Trebuchet MS" w:hAnsi="Trebuchet MS" w:cstheme="minorHAnsi"/>
          <w:sz w:val="24"/>
          <w:szCs w:val="24"/>
        </w:rPr>
        <w:t>şi</w:t>
      </w:r>
      <w:proofErr w:type="spellEnd"/>
      <w:r w:rsidRPr="00400E42">
        <w:rPr>
          <w:rFonts w:ascii="Trebuchet MS" w:hAnsi="Trebuchet MS" w:cstheme="minorHAnsi"/>
          <w:sz w:val="24"/>
          <w:szCs w:val="24"/>
        </w:rPr>
        <w:t xml:space="preserve"> </w:t>
      </w:r>
      <w:proofErr w:type="spellStart"/>
      <w:r w:rsidRPr="00400E42">
        <w:rPr>
          <w:rFonts w:ascii="Trebuchet MS" w:hAnsi="Trebuchet MS" w:cstheme="minorHAnsi"/>
          <w:sz w:val="24"/>
          <w:szCs w:val="24"/>
        </w:rPr>
        <w:t>sancţionarea</w:t>
      </w:r>
      <w:proofErr w:type="spellEnd"/>
      <w:r w:rsidRPr="00400E42">
        <w:rPr>
          <w:rFonts w:ascii="Trebuchet MS" w:hAnsi="Trebuchet MS" w:cstheme="minorHAnsi"/>
          <w:sz w:val="24"/>
          <w:szCs w:val="24"/>
        </w:rPr>
        <w:t xml:space="preserve"> neregulilor apărute în </w:t>
      </w:r>
      <w:proofErr w:type="spellStart"/>
      <w:r w:rsidRPr="00400E42">
        <w:rPr>
          <w:rFonts w:ascii="Trebuchet MS" w:hAnsi="Trebuchet MS" w:cstheme="minorHAnsi"/>
          <w:sz w:val="24"/>
          <w:szCs w:val="24"/>
        </w:rPr>
        <w:t>obţinerea</w:t>
      </w:r>
      <w:proofErr w:type="spellEnd"/>
      <w:r w:rsidRPr="00400E42">
        <w:rPr>
          <w:rFonts w:ascii="Trebuchet MS" w:hAnsi="Trebuchet MS" w:cstheme="minorHAnsi"/>
          <w:sz w:val="24"/>
          <w:szCs w:val="24"/>
        </w:rPr>
        <w:t xml:space="preserve"> </w:t>
      </w:r>
      <w:proofErr w:type="spellStart"/>
      <w:r w:rsidRPr="00400E42">
        <w:rPr>
          <w:rFonts w:ascii="Trebuchet MS" w:hAnsi="Trebuchet MS" w:cstheme="minorHAnsi"/>
          <w:sz w:val="24"/>
          <w:szCs w:val="24"/>
        </w:rPr>
        <w:t>şi</w:t>
      </w:r>
      <w:proofErr w:type="spellEnd"/>
      <w:r w:rsidRPr="00400E42">
        <w:rPr>
          <w:rFonts w:ascii="Trebuchet MS" w:hAnsi="Trebuchet MS" w:cstheme="minorHAnsi"/>
          <w:sz w:val="24"/>
          <w:szCs w:val="24"/>
        </w:rPr>
        <w:t xml:space="preserve"> utilizarea fondurilor europene </w:t>
      </w:r>
      <w:proofErr w:type="spellStart"/>
      <w:r w:rsidRPr="00400E42">
        <w:rPr>
          <w:rFonts w:ascii="Trebuchet MS" w:hAnsi="Trebuchet MS" w:cstheme="minorHAnsi"/>
          <w:sz w:val="24"/>
          <w:szCs w:val="24"/>
        </w:rPr>
        <w:t>şi</w:t>
      </w:r>
      <w:proofErr w:type="spellEnd"/>
      <w:r w:rsidRPr="00400E42">
        <w:rPr>
          <w:rFonts w:ascii="Trebuchet MS" w:hAnsi="Trebuchet MS" w:cstheme="minorHAnsi"/>
          <w:sz w:val="24"/>
          <w:szCs w:val="24"/>
        </w:rPr>
        <w:t xml:space="preserve">/sau a fondurilor publice </w:t>
      </w:r>
      <w:proofErr w:type="spellStart"/>
      <w:r w:rsidRPr="00400E42">
        <w:rPr>
          <w:rFonts w:ascii="Trebuchet MS" w:hAnsi="Trebuchet MS" w:cstheme="minorHAnsi"/>
          <w:sz w:val="24"/>
          <w:szCs w:val="24"/>
        </w:rPr>
        <w:t>naţionale</w:t>
      </w:r>
      <w:proofErr w:type="spellEnd"/>
      <w:r w:rsidRPr="00400E42">
        <w:rPr>
          <w:rFonts w:ascii="Trebuchet MS" w:hAnsi="Trebuchet MS" w:cstheme="minorHAnsi"/>
          <w:sz w:val="24"/>
          <w:szCs w:val="24"/>
        </w:rPr>
        <w:t xml:space="preserve"> aferente acestora, aprobata prin Legea nr. 142/2012, cu modificările și completările ulterioare; </w:t>
      </w:r>
    </w:p>
    <w:p w14:paraId="2807A7F6" w14:textId="77777777" w:rsidR="00400E42" w:rsidRPr="00400E42"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400E42">
        <w:rPr>
          <w:rFonts w:ascii="Trebuchet MS" w:hAnsi="Trebuchet MS" w:cstheme="minorHAnsi"/>
          <w:sz w:val="24"/>
          <w:szCs w:val="24"/>
        </w:rPr>
        <w:t>Hotărârea Guvernului nr. 875/2011 privind aprobarea normelor de aplicare a OUG nr. 66/2011 privind prevenirea, constatarea si sancționarea neregulilor apărute in obținerea si utilizarea fondurilor europene si/sau a fondurilor publice naționale aferente acestora, cu modificările și completările ulterioare;</w:t>
      </w:r>
    </w:p>
    <w:p w14:paraId="48C35578" w14:textId="77777777" w:rsidR="00400E42" w:rsidRPr="00980CCC"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980CCC">
        <w:rPr>
          <w:rFonts w:ascii="Trebuchet MS" w:hAnsi="Trebuchet MS" w:cstheme="minorHAnsi"/>
          <w:sz w:val="24"/>
          <w:szCs w:val="24"/>
        </w:rPr>
        <w:t>Hotărârea Guvernului nr. 519/2014 privind stabilirea ratelor aferente reducerilor procentuale/</w:t>
      </w:r>
      <w:proofErr w:type="spellStart"/>
      <w:r w:rsidRPr="00980CCC">
        <w:rPr>
          <w:rFonts w:ascii="Trebuchet MS" w:hAnsi="Trebuchet MS" w:cstheme="minorHAnsi"/>
          <w:sz w:val="24"/>
          <w:szCs w:val="24"/>
        </w:rPr>
        <w:t>corecţiilor</w:t>
      </w:r>
      <w:proofErr w:type="spellEnd"/>
      <w:r w:rsidRPr="00980CCC">
        <w:rPr>
          <w:rFonts w:ascii="Trebuchet MS" w:hAnsi="Trebuchet MS" w:cstheme="minorHAnsi"/>
          <w:sz w:val="24"/>
          <w:szCs w:val="24"/>
        </w:rPr>
        <w:t xml:space="preserve"> financiare aplicabile pentru abaterile prevăzute în anexa la </w:t>
      </w:r>
      <w:proofErr w:type="spellStart"/>
      <w:r w:rsidRPr="00980CCC">
        <w:rPr>
          <w:rFonts w:ascii="Trebuchet MS" w:hAnsi="Trebuchet MS" w:cstheme="minorHAnsi"/>
          <w:sz w:val="24"/>
          <w:szCs w:val="24"/>
        </w:rPr>
        <w:t>Ordonanţa</w:t>
      </w:r>
      <w:proofErr w:type="spellEnd"/>
      <w:r w:rsidRPr="00980CCC">
        <w:rPr>
          <w:rFonts w:ascii="Trebuchet MS" w:hAnsi="Trebuchet MS" w:cstheme="minorHAnsi"/>
          <w:sz w:val="24"/>
          <w:szCs w:val="24"/>
        </w:rPr>
        <w:t xml:space="preserve"> de </w:t>
      </w:r>
      <w:proofErr w:type="spellStart"/>
      <w:r w:rsidRPr="00980CCC">
        <w:rPr>
          <w:rFonts w:ascii="Trebuchet MS" w:hAnsi="Trebuchet MS" w:cstheme="minorHAnsi"/>
          <w:sz w:val="24"/>
          <w:szCs w:val="24"/>
        </w:rPr>
        <w:t>urgenţă</w:t>
      </w:r>
      <w:proofErr w:type="spellEnd"/>
      <w:r w:rsidRPr="00980CCC">
        <w:rPr>
          <w:rFonts w:ascii="Trebuchet MS" w:hAnsi="Trebuchet MS" w:cstheme="minorHAnsi"/>
          <w:sz w:val="24"/>
          <w:szCs w:val="24"/>
        </w:rPr>
        <w:t xml:space="preserve"> a Guvernului nr. 66/2011 privind prevenirea, constatarea si sancționarea neregulilor apărute in obținerea si utilizarea fondurilor europene si/sau a fondurilor publice naționale aferente acestora, cu modificările și completările ulterioare; </w:t>
      </w:r>
    </w:p>
    <w:p w14:paraId="395214AA" w14:textId="2E4A3856" w:rsidR="00400E42" w:rsidRPr="0018134F" w:rsidRDefault="00400E42" w:rsidP="007E7881">
      <w:pPr>
        <w:pStyle w:val="ListParagraph"/>
        <w:numPr>
          <w:ilvl w:val="0"/>
          <w:numId w:val="7"/>
        </w:numPr>
        <w:spacing w:before="120" w:after="120" w:line="240" w:lineRule="auto"/>
        <w:jc w:val="both"/>
        <w:rPr>
          <w:rFonts w:ascii="Trebuchet MS" w:hAnsi="Trebuchet MS" w:cstheme="minorHAnsi"/>
          <w:sz w:val="24"/>
          <w:szCs w:val="24"/>
        </w:rPr>
      </w:pPr>
      <w:r w:rsidRPr="0018134F">
        <w:rPr>
          <w:rFonts w:ascii="Trebuchet MS" w:hAnsi="Trebuchet MS" w:cstheme="minorHAnsi"/>
          <w:sz w:val="24"/>
          <w:szCs w:val="24"/>
        </w:rPr>
        <w:t xml:space="preserve">Ordonanța de urgență a Guvernului nr. 60/2020 privind unele măsuri financiare în vederea implementării proiectelor de infrastructură </w:t>
      </w:r>
      <w:proofErr w:type="spellStart"/>
      <w:r w:rsidRPr="0018134F">
        <w:rPr>
          <w:rFonts w:ascii="Trebuchet MS" w:hAnsi="Trebuchet MS" w:cstheme="minorHAnsi"/>
          <w:sz w:val="24"/>
          <w:szCs w:val="24"/>
        </w:rPr>
        <w:t>fazate</w:t>
      </w:r>
      <w:proofErr w:type="spellEnd"/>
      <w:r w:rsidRPr="0018134F">
        <w:rPr>
          <w:rFonts w:ascii="Trebuchet MS" w:hAnsi="Trebuchet MS" w:cstheme="minorHAnsi"/>
          <w:sz w:val="24"/>
          <w:szCs w:val="24"/>
        </w:rPr>
        <w:t xml:space="preserve"> din perioada de programare 2007-2013 și a proiectelor de asistență tehnică, finanțate din fondurile Uniunii Europene aferente perioadei de programare 2014-2020, precum și în vederea elaborării și implementării strategiilor teritoriale integrate în perioada de programare 2021-2027, publicată în Monitorul Oficial al României, Partea I, nr. 359 din 5 mai 2020, aprobată cu modificări și completări prin Legea nr. 176 din 18 august 2020, cu modificările și completările ulterioare</w:t>
      </w:r>
      <w:r w:rsidR="0018134F">
        <w:rPr>
          <w:rFonts w:ascii="Trebuchet MS" w:hAnsi="Trebuchet MS" w:cstheme="minorHAnsi"/>
          <w:sz w:val="24"/>
          <w:szCs w:val="24"/>
        </w:rPr>
        <w:t>;</w:t>
      </w:r>
    </w:p>
    <w:p w14:paraId="4F9D8D10" w14:textId="77777777" w:rsidR="00400E42" w:rsidRP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3A8436BD" w14:textId="77777777" w:rsid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 xml:space="preserve">Hotărârea Guvernului nr. 829 din 27 iunie 2022 pentru aprobarea Normelor metodologice de aplicare a </w:t>
      </w:r>
      <w:proofErr w:type="spellStart"/>
      <w:r w:rsidRPr="00400E42">
        <w:rPr>
          <w:rFonts w:ascii="Trebuchet MS" w:hAnsi="Trebuchet MS" w:cstheme="minorHAnsi"/>
          <w:sz w:val="24"/>
          <w:szCs w:val="24"/>
        </w:rPr>
        <w:t>Ordonanţei</w:t>
      </w:r>
      <w:proofErr w:type="spellEnd"/>
      <w:r w:rsidRPr="00400E42">
        <w:rPr>
          <w:rFonts w:ascii="Trebuchet MS" w:hAnsi="Trebuchet MS" w:cstheme="minorHAnsi"/>
          <w:sz w:val="24"/>
          <w:szCs w:val="24"/>
        </w:rPr>
        <w:t xml:space="preserve"> de </w:t>
      </w:r>
      <w:proofErr w:type="spellStart"/>
      <w:r w:rsidRPr="00400E42">
        <w:rPr>
          <w:rFonts w:ascii="Trebuchet MS" w:hAnsi="Trebuchet MS" w:cstheme="minorHAnsi"/>
          <w:sz w:val="24"/>
          <w:szCs w:val="24"/>
        </w:rPr>
        <w:t>urgenţă</w:t>
      </w:r>
      <w:proofErr w:type="spellEnd"/>
      <w:r w:rsidRPr="00400E42">
        <w:rPr>
          <w:rFonts w:ascii="Trebuchet MS" w:hAnsi="Trebuchet MS" w:cstheme="minorHAnsi"/>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400E42">
        <w:rPr>
          <w:rFonts w:ascii="Trebuchet MS" w:hAnsi="Trebuchet MS" w:cstheme="minorHAnsi"/>
          <w:sz w:val="24"/>
          <w:szCs w:val="24"/>
        </w:rPr>
        <w:t>tranziţie</w:t>
      </w:r>
      <w:proofErr w:type="spellEnd"/>
      <w:r w:rsidRPr="00400E42">
        <w:rPr>
          <w:rFonts w:ascii="Trebuchet MS" w:hAnsi="Trebuchet MS" w:cstheme="minorHAnsi"/>
          <w:sz w:val="24"/>
          <w:szCs w:val="24"/>
        </w:rPr>
        <w:t xml:space="preserve"> justă, cu modificările și completările ulterioare;</w:t>
      </w:r>
    </w:p>
    <w:p w14:paraId="5FDEDD6F" w14:textId="72C03C1A" w:rsidR="007E7881" w:rsidRPr="007E7881" w:rsidRDefault="007E7881" w:rsidP="0018134F">
      <w:pPr>
        <w:pStyle w:val="ListParagraph"/>
        <w:numPr>
          <w:ilvl w:val="0"/>
          <w:numId w:val="7"/>
        </w:numPr>
        <w:spacing w:before="120" w:after="0" w:line="240" w:lineRule="auto"/>
        <w:jc w:val="both"/>
        <w:rPr>
          <w:rFonts w:ascii="Trebuchet MS" w:hAnsi="Trebuchet MS"/>
          <w:sz w:val="24"/>
          <w:szCs w:val="24"/>
        </w:rPr>
      </w:pPr>
      <w:r w:rsidRPr="00575B4B">
        <w:rPr>
          <w:rFonts w:ascii="Trebuchet MS" w:hAnsi="Trebuchet MS"/>
          <w:bCs/>
          <w:sz w:val="24"/>
          <w:szCs w:val="24"/>
        </w:rPr>
        <w:t>Hotărârea Guvernului nr.</w:t>
      </w:r>
      <w:r w:rsidRPr="004D359F">
        <w:t xml:space="preserve"> </w:t>
      </w:r>
      <w:r w:rsidRPr="00575B4B">
        <w:rPr>
          <w:rFonts w:ascii="Trebuchet MS" w:hAnsi="Trebuchet MS"/>
          <w:bCs/>
          <w:sz w:val="24"/>
          <w:szCs w:val="24"/>
        </w:rPr>
        <w:t>873</w:t>
      </w:r>
      <w:r w:rsidRPr="009F4361">
        <w:t xml:space="preserve"> </w:t>
      </w:r>
      <w:r w:rsidRPr="009F4361">
        <w:rPr>
          <w:rFonts w:ascii="Trebuchet MS" w:hAnsi="Trebuchet MS"/>
          <w:bCs/>
          <w:sz w:val="24"/>
          <w:szCs w:val="24"/>
        </w:rPr>
        <w:t xml:space="preserve">din 06 iulie 2022 </w:t>
      </w:r>
      <w:r w:rsidRPr="00575B4B">
        <w:rPr>
          <w:rFonts w:ascii="Trebuchet MS" w:hAnsi="Trebuchet MS"/>
          <w:bCs/>
          <w:sz w:val="24"/>
          <w:szCs w:val="24"/>
        </w:rPr>
        <w:t xml:space="preserve">pentru stabilirea cadrului legal privind eligibilitatea cheltuielilor efectuate de beneficiari în cadrul operațiunilor finanțate în perioada de programare 2021-2027 prin Fondul european de </w:t>
      </w:r>
      <w:r w:rsidRPr="00575B4B">
        <w:rPr>
          <w:rFonts w:ascii="Trebuchet MS" w:hAnsi="Trebuchet MS"/>
          <w:bCs/>
          <w:sz w:val="24"/>
          <w:szCs w:val="24"/>
        </w:rPr>
        <w:lastRenderedPageBreak/>
        <w:t>dezvoltare regională, Fondul social european Plus, Fondul de coeziune și Fondul pentru o tranziție justă</w:t>
      </w:r>
      <w:r w:rsidRPr="00575B4B" w:rsidDel="00575B4B">
        <w:rPr>
          <w:rFonts w:ascii="Trebuchet MS" w:hAnsi="Trebuchet MS"/>
          <w:bCs/>
          <w:sz w:val="24"/>
          <w:szCs w:val="24"/>
        </w:rPr>
        <w:t xml:space="preserve"> </w:t>
      </w:r>
      <w:r w:rsidRPr="00575B4B">
        <w:rPr>
          <w:rFonts w:ascii="Trebuchet MS" w:hAnsi="Trebuchet MS"/>
          <w:sz w:val="24"/>
          <w:szCs w:val="24"/>
        </w:rPr>
        <w:t>cu completările și modificările ulterioare;</w:t>
      </w:r>
    </w:p>
    <w:p w14:paraId="1D30A04A" w14:textId="77777777" w:rsidR="00400E42" w:rsidRP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Ordonanța de Urgență nr. 23/2023 privind instituirea unor măsuri de simplificare și digitalizare pentru gestionarea fondurilor europene aferente Politicii de Coeziune 2021-2027, cu modificările și completările ulterioare;</w:t>
      </w:r>
    </w:p>
    <w:p w14:paraId="02124A4B" w14:textId="77777777" w:rsidR="00400E42" w:rsidRPr="00400E42" w:rsidRDefault="00400E42" w:rsidP="0018134F">
      <w:pPr>
        <w:pStyle w:val="ListParagraph"/>
        <w:numPr>
          <w:ilvl w:val="0"/>
          <w:numId w:val="7"/>
        </w:numPr>
        <w:spacing w:line="240" w:lineRule="auto"/>
        <w:jc w:val="both"/>
        <w:rPr>
          <w:rFonts w:ascii="Trebuchet MS" w:hAnsi="Trebuchet MS" w:cstheme="minorHAnsi"/>
          <w:sz w:val="24"/>
          <w:szCs w:val="24"/>
        </w:rPr>
      </w:pPr>
      <w:r w:rsidRPr="00400E42">
        <w:rPr>
          <w:rFonts w:ascii="Trebuchet MS" w:hAnsi="Trebuchet MS" w:cstheme="minorHAnsi"/>
          <w:sz w:val="24"/>
          <w:szCs w:val="24"/>
        </w:rPr>
        <w:t>Hotărârea Guvernului nr. 52/2018 privind organizarea și funcționarea Ministerului Investițiilor și Proiectelor Europene, cu modificările și completările ulterioare;</w:t>
      </w:r>
    </w:p>
    <w:p w14:paraId="5D7F7A23" w14:textId="77777777" w:rsidR="007E7881" w:rsidRDefault="007E7881" w:rsidP="0018134F">
      <w:pPr>
        <w:pStyle w:val="ListParagraph"/>
        <w:numPr>
          <w:ilvl w:val="0"/>
          <w:numId w:val="7"/>
        </w:numPr>
        <w:spacing w:line="240" w:lineRule="auto"/>
        <w:jc w:val="both"/>
        <w:rPr>
          <w:rFonts w:ascii="Trebuchet MS" w:hAnsi="Trebuchet MS" w:cstheme="minorHAnsi"/>
          <w:sz w:val="24"/>
          <w:szCs w:val="24"/>
        </w:rPr>
      </w:pPr>
      <w:r w:rsidRPr="007E7881">
        <w:rPr>
          <w:rFonts w:ascii="Trebuchet MS" w:hAnsi="Trebuchet MS" w:cstheme="minorHAnsi"/>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0FB85500" w14:textId="2CA62B63" w:rsidR="007E7881" w:rsidRPr="007E7881" w:rsidRDefault="007E7881" w:rsidP="0018134F">
      <w:pPr>
        <w:pStyle w:val="ListParagraph"/>
        <w:numPr>
          <w:ilvl w:val="0"/>
          <w:numId w:val="7"/>
        </w:numPr>
        <w:spacing w:before="120" w:after="0" w:line="240" w:lineRule="auto"/>
        <w:jc w:val="both"/>
        <w:rPr>
          <w:rFonts w:ascii="Trebuchet MS" w:hAnsi="Trebuchet MS"/>
          <w:sz w:val="24"/>
          <w:szCs w:val="24"/>
        </w:rPr>
      </w:pPr>
      <w:r w:rsidRPr="007E7881">
        <w:rPr>
          <w:rFonts w:ascii="Trebuchet MS" w:hAnsi="Trebuchet MS"/>
          <w:sz w:val="24"/>
          <w:szCs w:val="24"/>
        </w:rPr>
        <w:t>Programul Asistență Tehnică 2021-2027 aprobat prin Decizia Comisiei Europene nr. C(2022) 6130 din 22.08.2022</w:t>
      </w:r>
      <w:r w:rsidR="0018134F">
        <w:rPr>
          <w:rFonts w:ascii="Trebuchet MS" w:hAnsi="Trebuchet MS"/>
          <w:sz w:val="24"/>
          <w:szCs w:val="24"/>
        </w:rPr>
        <w:t>.</w:t>
      </w:r>
    </w:p>
    <w:p w14:paraId="5FDC5377" w14:textId="77777777" w:rsidR="009E1DA4" w:rsidRDefault="009E1DA4" w:rsidP="009E1DA4">
      <w:pPr>
        <w:pStyle w:val="ListParagraph"/>
        <w:spacing w:after="120"/>
        <w:jc w:val="both"/>
        <w:rPr>
          <w:rFonts w:ascii="Trebuchet MS" w:hAnsi="Trebuchet MS"/>
          <w:b/>
          <w:bCs/>
          <w:i/>
          <w:iCs/>
          <w:sz w:val="24"/>
          <w:szCs w:val="24"/>
        </w:rPr>
      </w:pPr>
    </w:p>
    <w:p w14:paraId="78608650" w14:textId="4F6E91CD" w:rsidR="009E1DA4" w:rsidRPr="0018134F" w:rsidRDefault="009E1DA4" w:rsidP="0018134F">
      <w:pPr>
        <w:spacing w:after="120"/>
        <w:jc w:val="both"/>
        <w:rPr>
          <w:rFonts w:ascii="Trebuchet MS" w:hAnsi="Trebuchet MS"/>
          <w:b/>
          <w:bCs/>
          <w:i/>
          <w:iCs/>
          <w:sz w:val="24"/>
          <w:szCs w:val="24"/>
        </w:rPr>
      </w:pPr>
      <w:r w:rsidRPr="0018134F">
        <w:rPr>
          <w:rFonts w:ascii="Trebuchet MS" w:hAnsi="Trebuchet MS"/>
          <w:b/>
          <w:bCs/>
          <w:i/>
          <w:iCs/>
          <w:sz w:val="24"/>
          <w:szCs w:val="24"/>
        </w:rPr>
        <w:t>*</w:t>
      </w:r>
      <w:r w:rsidRPr="0018134F">
        <w:rPr>
          <w:i/>
          <w:iCs/>
        </w:rPr>
        <w:t xml:space="preserve"> </w:t>
      </w:r>
      <w:r w:rsidRPr="0018134F">
        <w:rPr>
          <w:rFonts w:ascii="Trebuchet MS" w:hAnsi="Trebuchet MS"/>
          <w:b/>
          <w:bCs/>
          <w:i/>
          <w:iCs/>
          <w:sz w:val="24"/>
          <w:szCs w:val="24"/>
        </w:rPr>
        <w:t>În înțelesul prezentului ghid și al anexelor acestuia, trimiterile la actele normative includ și modificările și completările ulterioare ale acestora, precum și orice alte acte normative subsecvente.</w:t>
      </w:r>
    </w:p>
    <w:p w14:paraId="73D8D47E" w14:textId="68117686" w:rsidR="006B2A0C" w:rsidRPr="00C12E6F" w:rsidRDefault="00385137" w:rsidP="00EF20B5">
      <w:pPr>
        <w:pStyle w:val="Heading1"/>
        <w:rPr>
          <w:rFonts w:eastAsia="Calibri"/>
        </w:rPr>
      </w:pPr>
      <w:bookmarkStart w:id="26" w:name="_Toc144822878"/>
      <w:r w:rsidRPr="00C12E6F">
        <w:rPr>
          <w:rFonts w:eastAsia="Calibri"/>
        </w:rPr>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6"/>
    </w:p>
    <w:p w14:paraId="6D988451" w14:textId="3F2EF098" w:rsidR="00C16145" w:rsidRPr="00291F0E" w:rsidRDefault="00C16145" w:rsidP="00291F0E">
      <w:pPr>
        <w:pStyle w:val="Heading2"/>
        <w:rPr>
          <w:rFonts w:eastAsia="Calibri" w:cs="Times New Roman"/>
          <w:i w:val="0"/>
          <w:iCs/>
        </w:rPr>
      </w:pPr>
      <w:bookmarkStart w:id="27" w:name="_Toc144822879"/>
      <w:r w:rsidRPr="00291F0E">
        <w:rPr>
          <w:rFonts w:eastAsia="Calibri" w:cs="Times New Roman"/>
          <w:i w:val="0"/>
          <w:iCs/>
        </w:rPr>
        <w:t xml:space="preserve">3.1 </w:t>
      </w:r>
      <w:r w:rsidRPr="00291F0E">
        <w:rPr>
          <w:rStyle w:val="Heading2Char"/>
          <w:i/>
          <w:iCs/>
        </w:rPr>
        <w:t>Tipul de apel</w:t>
      </w:r>
      <w:bookmarkEnd w:id="27"/>
      <w:r w:rsidRPr="00291F0E">
        <w:rPr>
          <w:rFonts w:eastAsia="Calibri" w:cs="Times New Roman"/>
          <w:i w:val="0"/>
          <w:iCs/>
        </w:rPr>
        <w:t xml:space="preserve"> </w:t>
      </w:r>
    </w:p>
    <w:p w14:paraId="0F190247" w14:textId="6A7F161D" w:rsidR="00C16145" w:rsidRPr="00AE6468" w:rsidRDefault="00A705F0" w:rsidP="00AE6468">
      <w:pPr>
        <w:spacing w:before="120" w:after="0" w:line="300" w:lineRule="exact"/>
        <w:jc w:val="both"/>
        <w:rPr>
          <w:rFonts w:ascii="Trebuchet MS" w:hAnsi="Trebuchet MS"/>
          <w:sz w:val="24"/>
          <w:szCs w:val="24"/>
        </w:rPr>
      </w:pPr>
      <w:r>
        <w:rPr>
          <w:rFonts w:ascii="Trebuchet MS" w:hAnsi="Trebuchet MS"/>
          <w:sz w:val="24"/>
          <w:szCs w:val="24"/>
        </w:rPr>
        <w:t>Prezentul apel</w:t>
      </w:r>
      <w:r w:rsidRPr="00AE6468">
        <w:rPr>
          <w:rFonts w:ascii="Trebuchet MS" w:hAnsi="Trebuchet MS"/>
          <w:sz w:val="24"/>
          <w:szCs w:val="24"/>
        </w:rPr>
        <w:t xml:space="preserve"> </w:t>
      </w:r>
      <w:r w:rsidR="00C16145" w:rsidRPr="00AE6468">
        <w:rPr>
          <w:rFonts w:ascii="Trebuchet MS" w:hAnsi="Trebuchet MS"/>
          <w:sz w:val="24"/>
          <w:szCs w:val="24"/>
        </w:rPr>
        <w:t xml:space="preserve">este un apel de proiecte cu depunere </w:t>
      </w:r>
      <w:r w:rsidR="005E7E17">
        <w:rPr>
          <w:rFonts w:ascii="Trebuchet MS" w:hAnsi="Trebuchet MS"/>
          <w:sz w:val="24"/>
          <w:szCs w:val="24"/>
        </w:rPr>
        <w:t>la termen</w:t>
      </w:r>
      <w:r w:rsidR="00C16145" w:rsidRPr="00AE6468">
        <w:rPr>
          <w:rFonts w:ascii="Trebuchet MS" w:hAnsi="Trebuchet MS"/>
          <w:sz w:val="24"/>
          <w:szCs w:val="24"/>
        </w:rPr>
        <w:t xml:space="preserve">, </w:t>
      </w:r>
      <w:r w:rsidR="00FA7675">
        <w:rPr>
          <w:rFonts w:ascii="Trebuchet MS" w:hAnsi="Trebuchet MS"/>
          <w:sz w:val="24"/>
          <w:szCs w:val="24"/>
        </w:rPr>
        <w:t>acestea</w:t>
      </w:r>
      <w:r w:rsidR="00FA7675" w:rsidRPr="00AE6468">
        <w:rPr>
          <w:rFonts w:ascii="Trebuchet MS" w:hAnsi="Trebuchet MS"/>
          <w:sz w:val="24"/>
          <w:szCs w:val="24"/>
        </w:rPr>
        <w:t xml:space="preserve"> </w:t>
      </w:r>
      <w:r w:rsidR="00C16145" w:rsidRPr="00AE6468">
        <w:rPr>
          <w:rFonts w:ascii="Trebuchet MS" w:hAnsi="Trebuchet MS"/>
          <w:sz w:val="24"/>
          <w:szCs w:val="24"/>
        </w:rPr>
        <w:t>putând fi depuse spre finanțare începând cu data deschiderii apelului de proiecte</w:t>
      </w:r>
      <w:r w:rsidR="005E7E17">
        <w:rPr>
          <w:rFonts w:ascii="Trebuchet MS" w:hAnsi="Trebuchet MS"/>
          <w:sz w:val="24"/>
          <w:szCs w:val="24"/>
        </w:rPr>
        <w:t xml:space="preserve"> si pana</w:t>
      </w:r>
      <w:r w:rsidR="005E7E17" w:rsidRPr="005E7E17">
        <w:t xml:space="preserve"> </w:t>
      </w:r>
      <w:r w:rsidR="005E7E17" w:rsidRPr="005E7E17">
        <w:rPr>
          <w:rFonts w:ascii="Trebuchet MS" w:hAnsi="Trebuchet MS"/>
          <w:sz w:val="24"/>
          <w:szCs w:val="24"/>
        </w:rPr>
        <w:t>la închiderea acestuia</w:t>
      </w:r>
      <w:r w:rsidR="00C16145" w:rsidRPr="00AE6468">
        <w:rPr>
          <w:rFonts w:ascii="Trebuchet MS" w:hAnsi="Trebuchet MS"/>
          <w:sz w:val="24"/>
          <w:szCs w:val="24"/>
        </w:rPr>
        <w:t>. Apelul de proiecte este deschis în sistemul informatic MySMIS2021/SMIS2021+.</w:t>
      </w:r>
    </w:p>
    <w:p w14:paraId="4D79122B" w14:textId="2B7EEBF5" w:rsidR="00C16145" w:rsidRPr="00291F0E" w:rsidRDefault="00C16145" w:rsidP="00291F0E">
      <w:pPr>
        <w:pStyle w:val="Heading2"/>
        <w:rPr>
          <w:rFonts w:eastAsia="Calibri" w:cs="Times New Roman"/>
          <w:i w:val="0"/>
          <w:iCs/>
        </w:rPr>
      </w:pPr>
      <w:bookmarkStart w:id="28" w:name="_Toc144822880"/>
      <w:r w:rsidRPr="00291F0E">
        <w:rPr>
          <w:rStyle w:val="Heading2Char"/>
          <w:i/>
          <w:iCs/>
        </w:rPr>
        <w:t>3.2 Forma de sprijin (granturi; instrumente financiare, premii)</w:t>
      </w:r>
      <w:bookmarkEnd w:id="28"/>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726B03BC" w14:textId="35AC3BCD" w:rsidR="00C16145" w:rsidRPr="00291F0E" w:rsidRDefault="00C16145" w:rsidP="00291F0E">
      <w:pPr>
        <w:pStyle w:val="Heading2"/>
      </w:pPr>
      <w:bookmarkStart w:id="29" w:name="_Toc144822881"/>
      <w:r w:rsidRPr="00291F0E">
        <w:t xml:space="preserve">3.3 </w:t>
      </w:r>
      <w:r w:rsidRPr="00291F0E">
        <w:rPr>
          <w:rStyle w:val="Heading2Char"/>
          <w:bCs/>
          <w:i/>
        </w:rPr>
        <w:t>Bugetul alocat apelului de proiecte</w:t>
      </w:r>
      <w:bookmarkEnd w:id="29"/>
    </w:p>
    <w:p w14:paraId="28C84376" w14:textId="6EFAF30D"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w:t>
      </w:r>
      <w:r w:rsidRPr="00980CCC">
        <w:rPr>
          <w:rFonts w:ascii="Trebuchet MS" w:eastAsia="Calibri" w:hAnsi="Trebuchet MS" w:cs="Times New Roman"/>
          <w:sz w:val="24"/>
          <w:szCs w:val="24"/>
        </w:rPr>
        <w:t>este</w:t>
      </w:r>
      <w:r w:rsidR="00264883" w:rsidRPr="00980CCC">
        <w:rPr>
          <w:rFonts w:ascii="Trebuchet MS" w:eastAsia="Calibri" w:hAnsi="Trebuchet MS" w:cs="Times New Roman"/>
          <w:sz w:val="24"/>
          <w:szCs w:val="24"/>
        </w:rPr>
        <w:t xml:space="preserve"> de 6.000.000 lei</w:t>
      </w:r>
      <w:r w:rsidRPr="00980CCC">
        <w:rPr>
          <w:rFonts w:ascii="Trebuchet MS" w:eastAsia="Calibri" w:hAnsi="Trebuchet MS" w:cs="Times New Roman"/>
          <w:sz w:val="24"/>
          <w:szCs w:val="24"/>
        </w:rPr>
        <w:t>.</w:t>
      </w:r>
    </w:p>
    <w:p w14:paraId="25D0C0C3" w14:textId="7CAA630F" w:rsidR="00C16145" w:rsidRPr="00291F0E" w:rsidRDefault="00C16145" w:rsidP="00291F0E">
      <w:pPr>
        <w:pStyle w:val="Heading2"/>
      </w:pPr>
      <w:bookmarkStart w:id="30" w:name="_Toc144822882"/>
      <w:r w:rsidRPr="00291F0E">
        <w:t xml:space="preserve">3.4 </w:t>
      </w:r>
      <w:r w:rsidRPr="00291F0E">
        <w:rPr>
          <w:rStyle w:val="Heading2Char"/>
          <w:bCs/>
          <w:i/>
        </w:rPr>
        <w:t>Rata de cofinanțare</w:t>
      </w:r>
      <w:bookmarkEnd w:id="30"/>
    </w:p>
    <w:p w14:paraId="43F94688" w14:textId="22ABDE68"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precum și potențialilor beneficiari/beneficiarilor acestor fonduri</w:t>
      </w:r>
      <w:r w:rsidR="007729A6">
        <w:rPr>
          <w:rFonts w:ascii="Trebuchet MS" w:hAnsi="Trebuchet MS"/>
          <w:sz w:val="24"/>
          <w:szCs w:val="24"/>
        </w:rPr>
        <w:t xml:space="preserve"> si ITI-urilor din cadrul Acordului de Parteneriat, precum si altor ITI ce vor fi identificate si incluse in cadrul Acordului de Parteneriat pe parcursul </w:t>
      </w:r>
      <w:proofErr w:type="spellStart"/>
      <w:r w:rsidR="007729A6">
        <w:rPr>
          <w:rFonts w:ascii="Trebuchet MS" w:hAnsi="Trebuchet MS"/>
          <w:sz w:val="24"/>
          <w:szCs w:val="24"/>
        </w:rPr>
        <w:t>implementarii</w:t>
      </w:r>
      <w:proofErr w:type="spellEnd"/>
      <w:r w:rsidR="007729A6">
        <w:rPr>
          <w:rFonts w:ascii="Trebuchet MS" w:hAnsi="Trebuchet MS"/>
          <w:sz w:val="24"/>
          <w:szCs w:val="24"/>
        </w:rPr>
        <w:t xml:space="preserve"> </w:t>
      </w:r>
      <w:proofErr w:type="spellStart"/>
      <w:r w:rsidR="007729A6">
        <w:rPr>
          <w:rFonts w:ascii="Trebuchet MS" w:hAnsi="Trebuchet MS"/>
          <w:sz w:val="24"/>
          <w:szCs w:val="24"/>
        </w:rPr>
        <w:t>PoAT</w:t>
      </w:r>
      <w:proofErr w:type="spellEnd"/>
      <w:r w:rsidR="007729A6">
        <w:rPr>
          <w:rFonts w:ascii="Trebuchet MS" w:hAnsi="Trebuchet MS"/>
          <w:sz w:val="24"/>
          <w:szCs w:val="24"/>
        </w:rPr>
        <w:t xml:space="preserve"> 2021-2027</w:t>
      </w:r>
      <w:r w:rsidRPr="00AE6468">
        <w:rPr>
          <w:rFonts w:ascii="Trebuchet MS" w:hAnsi="Trebuchet MS"/>
          <w:sz w:val="24"/>
          <w:szCs w:val="24"/>
        </w:rPr>
        <w:t xml:space="preserve">, prin natura sa orizontală răspunzând nevoilor de la nivel național. Astfel, deși localizarea principalilor beneficiari </w:t>
      </w:r>
      <w:r w:rsidR="007729A6">
        <w:rPr>
          <w:rFonts w:ascii="Trebuchet MS" w:hAnsi="Trebuchet MS"/>
          <w:sz w:val="24"/>
          <w:szCs w:val="24"/>
        </w:rPr>
        <w:t>este la nivel regional</w:t>
      </w:r>
      <w:r w:rsidR="003246C2">
        <w:rPr>
          <w:rFonts w:ascii="Trebuchet MS" w:hAnsi="Trebuchet MS"/>
          <w:sz w:val="24"/>
          <w:szCs w:val="24"/>
        </w:rPr>
        <w:t>,</w:t>
      </w:r>
      <w:r w:rsidRPr="00AE6468">
        <w:rPr>
          <w:rFonts w:ascii="Trebuchet MS" w:hAnsi="Trebuchet MS"/>
          <w:sz w:val="24"/>
          <w:szCs w:val="24"/>
        </w:rPr>
        <w:t xml:space="preserve">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lastRenderedPageBreak/>
        <w:t>Pentru determinarea contribuției din Fondul Social European Plus, la valoarea eligibilă aferentă regiunii mai dezvoltate se va aplica procentul de 40%, iar la valoarea eligibilă aferentă regiunii mai puțin dezvoltate se va aplica procentul de 55%.</w:t>
      </w:r>
    </w:p>
    <w:p w14:paraId="382AAAD9" w14:textId="49D5EBE1" w:rsidR="006B2A0C" w:rsidRPr="00291F0E" w:rsidRDefault="006B2A0C" w:rsidP="00291F0E">
      <w:pPr>
        <w:pStyle w:val="Heading2"/>
      </w:pPr>
      <w:bookmarkStart w:id="31"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31"/>
    </w:p>
    <w:p w14:paraId="7B9E9739" w14:textId="313A0515" w:rsidR="006B2A0C" w:rsidRDefault="00E36892" w:rsidP="003F75FC">
      <w:pPr>
        <w:spacing w:before="120" w:after="120" w:line="240" w:lineRule="auto"/>
        <w:jc w:val="both"/>
        <w:rPr>
          <w:rFonts w:ascii="Trebuchet MS" w:hAnsi="Trebuchet MS"/>
          <w:iCs/>
          <w:sz w:val="24"/>
          <w:szCs w:val="24"/>
        </w:rPr>
      </w:pPr>
      <w:r>
        <w:rPr>
          <w:rFonts w:ascii="Trebuchet MS" w:hAnsi="Trebuchet MS"/>
          <w:iCs/>
          <w:sz w:val="24"/>
          <w:szCs w:val="24"/>
        </w:rPr>
        <w:t>A</w:t>
      </w:r>
      <w:r w:rsidR="006B2A0C" w:rsidRPr="000D2EE3">
        <w:rPr>
          <w:rFonts w:ascii="Trebuchet MS" w:hAnsi="Trebuchet MS"/>
          <w:iCs/>
          <w:sz w:val="24"/>
          <w:szCs w:val="24"/>
        </w:rPr>
        <w:t xml:space="preserve">cțiunile finanțate din </w:t>
      </w:r>
      <w:proofErr w:type="spellStart"/>
      <w:r w:rsidR="006B2A0C" w:rsidRPr="000D2EE3">
        <w:rPr>
          <w:rFonts w:ascii="Trebuchet MS" w:hAnsi="Trebuchet MS"/>
          <w:iCs/>
          <w:sz w:val="24"/>
          <w:szCs w:val="24"/>
        </w:rPr>
        <w:t>PoAT</w:t>
      </w:r>
      <w:proofErr w:type="spellEnd"/>
      <w:r>
        <w:rPr>
          <w:rFonts w:ascii="Trebuchet MS" w:hAnsi="Trebuchet MS"/>
          <w:iCs/>
          <w:sz w:val="24"/>
          <w:szCs w:val="24"/>
        </w:rPr>
        <w:t xml:space="preserve"> </w:t>
      </w:r>
      <w:r w:rsidR="00D76DBC" w:rsidRPr="00D76DBC">
        <w:rPr>
          <w:rFonts w:ascii="Trebuchet MS" w:hAnsi="Trebuchet MS"/>
          <w:iCs/>
          <w:sz w:val="24"/>
          <w:szCs w:val="24"/>
        </w:rPr>
        <w:t xml:space="preserve">pentru elaborarea altor strategii ITI </w:t>
      </w:r>
      <w:proofErr w:type="spellStart"/>
      <w:r w:rsidR="00D3750D">
        <w:rPr>
          <w:rFonts w:ascii="Trebuchet MS" w:hAnsi="Trebuchet MS"/>
          <w:iCs/>
          <w:sz w:val="24"/>
          <w:szCs w:val="24"/>
        </w:rPr>
        <w:t>desi</w:t>
      </w:r>
      <w:proofErr w:type="spellEnd"/>
      <w:r w:rsidR="00D3750D">
        <w:rPr>
          <w:rFonts w:ascii="Trebuchet MS" w:hAnsi="Trebuchet MS"/>
          <w:iCs/>
          <w:sz w:val="24"/>
          <w:szCs w:val="24"/>
        </w:rPr>
        <w:t xml:space="preserve"> sunt implementate la nivel regional</w:t>
      </w:r>
      <w:r w:rsidR="006B2A0C" w:rsidRPr="000D2EE3">
        <w:rPr>
          <w:rFonts w:ascii="Trebuchet MS" w:hAnsi="Trebuchet MS"/>
          <w:iCs/>
          <w:sz w:val="24"/>
          <w:szCs w:val="24"/>
        </w:rPr>
        <w:t xml:space="preserve">, prin impactul pe care îl au asupra implementării tuturor programelor, acoperă toate regiunile României.  </w:t>
      </w:r>
    </w:p>
    <w:p w14:paraId="4857C646" w14:textId="3FEC4663" w:rsidR="00C16145" w:rsidRPr="00291F0E" w:rsidRDefault="00C16145" w:rsidP="00291F0E">
      <w:pPr>
        <w:pStyle w:val="Heading2"/>
      </w:pPr>
      <w:bookmarkStart w:id="32" w:name="_Toc144822884"/>
      <w:r w:rsidRPr="00291F0E">
        <w:t xml:space="preserve">3.6  </w:t>
      </w:r>
      <w:r w:rsidRPr="00291F0E">
        <w:rPr>
          <w:rStyle w:val="Heading2Char"/>
          <w:bCs/>
          <w:i/>
        </w:rPr>
        <w:t>Acțiuni sprijinite în cadrul apelului</w:t>
      </w:r>
      <w:bookmarkEnd w:id="32"/>
    </w:p>
    <w:p w14:paraId="75A27C9A" w14:textId="40241F66" w:rsidR="00C16145" w:rsidRPr="00C12E6F" w:rsidRDefault="00C16145" w:rsidP="00E36892">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00E36892">
        <w:rPr>
          <w:rFonts w:ascii="Trebuchet MS" w:hAnsi="Trebuchet MS"/>
          <w:i/>
          <w:iCs/>
          <w:sz w:val="24"/>
          <w:szCs w:val="24"/>
        </w:rPr>
        <w:t xml:space="preserve">, pentru </w:t>
      </w:r>
      <w:r w:rsidR="00D06EBA" w:rsidRPr="00E32855">
        <w:rPr>
          <w:rFonts w:ascii="Trebuchet MS" w:hAnsi="Trebuchet MS"/>
          <w:i/>
          <w:iCs/>
          <w:sz w:val="24"/>
          <w:szCs w:val="24"/>
        </w:rPr>
        <w:t>elaborarea altor strategii ITI</w:t>
      </w:r>
      <w:r w:rsidR="00D06EBA">
        <w:rPr>
          <w:rFonts w:ascii="Trebuchet MS" w:hAnsi="Trebuchet MS"/>
          <w:sz w:val="24"/>
          <w:szCs w:val="24"/>
        </w:rPr>
        <w:t>,</w:t>
      </w:r>
      <w:r w:rsidR="00D06EBA" w:rsidDel="00D06EBA">
        <w:rPr>
          <w:rFonts w:ascii="Trebuchet MS" w:hAnsi="Trebuchet MS"/>
          <w:i/>
          <w:iCs/>
          <w:sz w:val="24"/>
          <w:szCs w:val="24"/>
        </w:rPr>
        <w:t xml:space="preserve"> </w:t>
      </w:r>
      <w:r w:rsidRPr="00AE6468">
        <w:rPr>
          <w:rFonts w:ascii="Trebuchet MS" w:hAnsi="Trebuchet MS"/>
          <w:sz w:val="24"/>
          <w:szCs w:val="24"/>
        </w:rPr>
        <w:t xml:space="preserve">se are în vedere asigurarea asistenței tehnice necesare derulării activităților de </w:t>
      </w:r>
      <w:r w:rsidR="00D06EBA">
        <w:rPr>
          <w:rFonts w:ascii="Trebuchet MS" w:hAnsi="Trebuchet MS"/>
          <w:sz w:val="24"/>
          <w:szCs w:val="24"/>
        </w:rPr>
        <w:t xml:space="preserve">elaborare </w:t>
      </w:r>
      <w:r w:rsidR="00E36892">
        <w:rPr>
          <w:rFonts w:ascii="Trebuchet MS" w:hAnsi="Trebuchet MS"/>
          <w:sz w:val="24"/>
          <w:szCs w:val="24"/>
        </w:rPr>
        <w:t>a acestor strategii.</w:t>
      </w:r>
      <w:r w:rsidRPr="00AE6468">
        <w:rPr>
          <w:rFonts w:ascii="Trebuchet MS" w:hAnsi="Trebuchet MS"/>
          <w:sz w:val="24"/>
          <w:szCs w:val="24"/>
        </w:rPr>
        <w:t xml:space="preserve"> Astfel, </w:t>
      </w:r>
      <w:r w:rsidR="00264883" w:rsidRPr="00980CCC">
        <w:rPr>
          <w:rFonts w:ascii="Trebuchet MS" w:hAnsi="Trebuchet MS"/>
          <w:sz w:val="24"/>
          <w:szCs w:val="24"/>
        </w:rPr>
        <w:t xml:space="preserve">procesul implică sprijinul </w:t>
      </w:r>
      <w:proofErr w:type="spellStart"/>
      <w:r w:rsidR="00264883" w:rsidRPr="00980CCC">
        <w:rPr>
          <w:rFonts w:ascii="Trebuchet MS" w:hAnsi="Trebuchet MS"/>
          <w:sz w:val="24"/>
          <w:szCs w:val="24"/>
        </w:rPr>
        <w:t>expertilor</w:t>
      </w:r>
      <w:proofErr w:type="spellEnd"/>
      <w:r w:rsidR="00264883" w:rsidRPr="00980CCC">
        <w:rPr>
          <w:rFonts w:ascii="Trebuchet MS" w:hAnsi="Trebuchet MS"/>
          <w:sz w:val="24"/>
          <w:szCs w:val="24"/>
        </w:rPr>
        <w:t xml:space="preserve">/ activitatea de consultanta/analiza, dar si organizarea </w:t>
      </w:r>
      <w:proofErr w:type="spellStart"/>
      <w:r w:rsidR="00264883" w:rsidRPr="00980CCC">
        <w:rPr>
          <w:rFonts w:ascii="Trebuchet MS" w:hAnsi="Trebuchet MS"/>
          <w:sz w:val="24"/>
          <w:szCs w:val="24"/>
        </w:rPr>
        <w:t>consultarilor</w:t>
      </w:r>
      <w:proofErr w:type="spellEnd"/>
      <w:r w:rsidR="00264883" w:rsidRPr="00980CCC">
        <w:rPr>
          <w:rFonts w:ascii="Trebuchet MS" w:hAnsi="Trebuchet MS"/>
          <w:sz w:val="24"/>
          <w:szCs w:val="24"/>
        </w:rPr>
        <w:t xml:space="preserve"> publice (inclusiv participare activă la consultări, feedback, etc), și identificare </w:t>
      </w:r>
      <w:r w:rsidR="0018134F">
        <w:rPr>
          <w:rFonts w:ascii="Trebuchet MS" w:hAnsi="Trebuchet MS"/>
          <w:sz w:val="24"/>
          <w:szCs w:val="24"/>
        </w:rPr>
        <w:t>portofoliu</w:t>
      </w:r>
      <w:r w:rsidR="00264883" w:rsidRPr="00980CCC">
        <w:rPr>
          <w:rFonts w:ascii="Trebuchet MS" w:hAnsi="Trebuchet MS"/>
          <w:sz w:val="24"/>
          <w:szCs w:val="24"/>
        </w:rPr>
        <w:t xml:space="preserve"> de proiecte</w:t>
      </w:r>
      <w:r w:rsidR="00A64C52" w:rsidRPr="00980CCC">
        <w:rPr>
          <w:rFonts w:ascii="Trebuchet MS" w:hAnsi="Trebuchet MS"/>
          <w:sz w:val="24"/>
          <w:szCs w:val="24"/>
        </w:rPr>
        <w:t>.</w:t>
      </w:r>
    </w:p>
    <w:p w14:paraId="7593270A" w14:textId="020ECB37" w:rsidR="00C16145" w:rsidRPr="00C12E6F" w:rsidRDefault="00D3750D" w:rsidP="00C16145">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r>
        <w:rPr>
          <w:rFonts w:ascii="Trebuchet MS" w:eastAsia="Calibri" w:hAnsi="Trebuchet MS" w:cs="Times New Roman"/>
          <w:sz w:val="24"/>
          <w:szCs w:val="24"/>
        </w:rPr>
        <w:t xml:space="preserve"> va fi sprijinit un singur tip de intervenție</w:t>
      </w:r>
      <w:r w:rsidR="00C16145" w:rsidRPr="00C12E6F">
        <w:rPr>
          <w:rFonts w:ascii="Trebuchet MS" w:eastAsia="Calibri" w:hAnsi="Trebuchet MS" w:cs="Times New Roman"/>
          <w:sz w:val="24"/>
          <w:szCs w:val="24"/>
        </w:rPr>
        <w:t>:</w:t>
      </w:r>
    </w:p>
    <w:p w14:paraId="72167860" w14:textId="44B94A9F" w:rsidR="00631E69" w:rsidRPr="00E32855" w:rsidRDefault="003B2254" w:rsidP="003F75FC">
      <w:pPr>
        <w:spacing w:before="120" w:after="120" w:line="240" w:lineRule="auto"/>
        <w:jc w:val="both"/>
        <w:rPr>
          <w:rFonts w:ascii="Trebuchet MS" w:hAnsi="Trebuchet MS"/>
          <w:b/>
          <w:bCs/>
          <w:i/>
          <w:sz w:val="24"/>
          <w:szCs w:val="24"/>
        </w:rPr>
      </w:pPr>
      <w:r w:rsidRPr="004B4FDF">
        <w:rPr>
          <w:rFonts w:ascii="Trebuchet MS" w:hAnsi="Trebuchet MS"/>
          <w:b/>
          <w:bCs/>
          <w:sz w:val="24"/>
          <w:szCs w:val="24"/>
        </w:rPr>
        <w:t>Sprijin pentru elaborarea altor strategii ITI</w:t>
      </w:r>
      <w:r w:rsidR="000A7195" w:rsidRPr="004B4FDF">
        <w:rPr>
          <w:rFonts w:ascii="Trebuchet MS" w:hAnsi="Trebuchet MS"/>
          <w:b/>
          <w:bCs/>
          <w:sz w:val="24"/>
          <w:szCs w:val="24"/>
        </w:rPr>
        <w:t>.</w:t>
      </w:r>
      <w:r w:rsidRPr="004B4FDF" w:rsidDel="003B2254">
        <w:rPr>
          <w:rFonts w:ascii="Trebuchet MS" w:hAnsi="Trebuchet MS"/>
          <w:b/>
          <w:bCs/>
          <w:sz w:val="24"/>
          <w:szCs w:val="24"/>
        </w:rPr>
        <w:t xml:space="preserve"> </w:t>
      </w:r>
    </w:p>
    <w:p w14:paraId="43EBD4D9" w14:textId="77777777" w:rsidR="004671B0" w:rsidRPr="00481688" w:rsidRDefault="001055AF" w:rsidP="00481688">
      <w:pPr>
        <w:pStyle w:val="Heading2"/>
        <w:rPr>
          <w:rStyle w:val="Heading2Char"/>
        </w:rPr>
      </w:pPr>
      <w:bookmarkStart w:id="33" w:name="_Toc144822885"/>
      <w:r w:rsidRPr="00481688">
        <w:rPr>
          <w:rStyle w:val="Heading2Char"/>
        </w:rPr>
        <w:t>3.</w:t>
      </w:r>
      <w:r w:rsidR="00C16145" w:rsidRPr="00481688">
        <w:rPr>
          <w:rStyle w:val="Heading2Char"/>
        </w:rPr>
        <w:t>7</w:t>
      </w:r>
      <w:r w:rsidR="00291F0E" w:rsidRPr="00481688">
        <w:rPr>
          <w:rStyle w:val="Heading2Char"/>
        </w:rPr>
        <w:t xml:space="preserve"> </w:t>
      </w:r>
      <w:r w:rsidR="00C16145" w:rsidRPr="00481688">
        <w:rPr>
          <w:rStyle w:val="Heading2Char"/>
          <w:bCs/>
          <w:i/>
        </w:rPr>
        <w:t>Grup țintă vizat de apelul de proiecte</w:t>
      </w:r>
      <w:bookmarkEnd w:id="33"/>
      <w:r w:rsidRPr="00481688">
        <w:rPr>
          <w:rStyle w:val="Heading2Char"/>
          <w:bCs/>
          <w:i/>
        </w:rPr>
        <w:tab/>
      </w:r>
    </w:p>
    <w:p w14:paraId="77F0B265" w14:textId="32BDDEB3"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r w:rsidRPr="00962FB6">
        <w:rPr>
          <w:rFonts w:ascii="Trebuchet MS" w:hAnsi="Trebuchet MS"/>
          <w:iCs/>
          <w:sz w:val="24"/>
          <w:szCs w:val="24"/>
        </w:rPr>
        <w:t>.</w:t>
      </w:r>
      <w:r w:rsidR="00EC60F5" w:rsidRPr="00962FB6">
        <w:rPr>
          <w:rFonts w:ascii="Trebuchet MS" w:hAnsi="Trebuchet MS"/>
          <w:iCs/>
          <w:sz w:val="24"/>
          <w:szCs w:val="24"/>
        </w:rPr>
        <w:t xml:space="preserve"> </w:t>
      </w:r>
      <w:r w:rsidR="00EC60F5" w:rsidRPr="00EA0C61">
        <w:rPr>
          <w:rFonts w:ascii="Trebuchet MS" w:hAnsi="Trebuchet MS"/>
          <w:iCs/>
          <w:sz w:val="24"/>
          <w:szCs w:val="24"/>
        </w:rPr>
        <w:t>Grupul țintă nu trebuie confundat cu solicitanții eligibili ai acestui apel care sunt enumerați la pct. 5.1.2 ”Categorii de solicitanți eligibili”.</w:t>
      </w:r>
      <w:r w:rsidR="00EC60F5">
        <w:rPr>
          <w:rFonts w:ascii="Trebuchet MS" w:hAnsi="Trebuchet MS"/>
          <w:iCs/>
          <w:sz w:val="24"/>
          <w:szCs w:val="24"/>
        </w:rPr>
        <w:t xml:space="preserve"> </w:t>
      </w:r>
      <w:r w:rsidR="00EC60F5" w:rsidRPr="004B6225">
        <w:rPr>
          <w:rFonts w:ascii="Trebuchet MS" w:hAnsi="Trebuchet MS"/>
          <w:iCs/>
          <w:sz w:val="24"/>
          <w:szCs w:val="24"/>
        </w:rPr>
        <w:t xml:space="preserve">  </w:t>
      </w:r>
    </w:p>
    <w:p w14:paraId="4BA86417" w14:textId="77777777" w:rsidR="0018134F"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În funcție de tipurile de intervenție sprijinite în cadrul priorității 2</w:t>
      </w:r>
      <w:r w:rsidR="00E36892">
        <w:rPr>
          <w:rFonts w:ascii="Trebuchet MS" w:hAnsi="Trebuchet MS"/>
          <w:iCs/>
          <w:sz w:val="24"/>
          <w:szCs w:val="24"/>
        </w:rPr>
        <w:t>-</w:t>
      </w:r>
      <w:r w:rsidR="00E36892" w:rsidRPr="00E36892">
        <w:rPr>
          <w:rFonts w:ascii="Trebuchet MS" w:hAnsi="Trebuchet MS"/>
          <w:sz w:val="24"/>
          <w:szCs w:val="24"/>
        </w:rPr>
        <w:t xml:space="preserve"> </w:t>
      </w:r>
      <w:r w:rsidR="0049551C">
        <w:rPr>
          <w:rFonts w:ascii="Trebuchet MS" w:hAnsi="Trebuchet MS"/>
          <w:sz w:val="24"/>
          <w:szCs w:val="24"/>
        </w:rPr>
        <w:t xml:space="preserve">Sprijin </w:t>
      </w:r>
      <w:r w:rsidR="00E36892" w:rsidRPr="009F3701">
        <w:rPr>
          <w:rFonts w:ascii="Trebuchet MS" w:hAnsi="Trebuchet MS"/>
          <w:sz w:val="24"/>
          <w:szCs w:val="24"/>
        </w:rPr>
        <w:t xml:space="preserve">pentru </w:t>
      </w:r>
      <w:r w:rsidR="00356663" w:rsidRPr="00356663">
        <w:rPr>
          <w:rFonts w:ascii="Trebuchet MS" w:hAnsi="Trebuchet MS"/>
          <w:sz w:val="24"/>
          <w:szCs w:val="24"/>
        </w:rPr>
        <w:t>elaborarea altor strategii ITI</w:t>
      </w:r>
      <w:r>
        <w:rPr>
          <w:rFonts w:ascii="Trebuchet MS" w:hAnsi="Trebuchet MS"/>
          <w:iCs/>
          <w:sz w:val="24"/>
          <w:szCs w:val="24"/>
        </w:rPr>
        <w:t xml:space="preserve">, din grupul țintă </w:t>
      </w:r>
      <w:r w:rsidR="00EC60F5" w:rsidRPr="00EA0C61">
        <w:rPr>
          <w:rFonts w:ascii="Trebuchet MS" w:hAnsi="Trebuchet MS"/>
          <w:iCs/>
          <w:sz w:val="24"/>
          <w:szCs w:val="24"/>
        </w:rPr>
        <w:t>pot face parte</w:t>
      </w:r>
      <w:r w:rsidR="0018134F">
        <w:rPr>
          <w:rFonts w:ascii="Trebuchet MS" w:hAnsi="Trebuchet MS"/>
          <w:iCs/>
          <w:sz w:val="24"/>
          <w:szCs w:val="24"/>
        </w:rPr>
        <w:t>:</w:t>
      </w:r>
      <w:r w:rsidR="00330932" w:rsidRPr="00330932">
        <w:rPr>
          <w:rFonts w:ascii="Trebuchet MS" w:hAnsi="Trebuchet MS"/>
          <w:iCs/>
          <w:sz w:val="24"/>
          <w:szCs w:val="24"/>
        </w:rPr>
        <w:t xml:space="preserve"> </w:t>
      </w:r>
    </w:p>
    <w:p w14:paraId="4323C6B8" w14:textId="1B314172" w:rsidR="00751BFD" w:rsidRPr="0018134F" w:rsidRDefault="00330932" w:rsidP="0018134F">
      <w:pPr>
        <w:pStyle w:val="ListParagraph"/>
        <w:numPr>
          <w:ilvl w:val="0"/>
          <w:numId w:val="9"/>
        </w:numPr>
        <w:jc w:val="both"/>
        <w:rPr>
          <w:rFonts w:ascii="Trebuchet MS" w:hAnsi="Trebuchet MS"/>
          <w:b/>
          <w:bCs/>
          <w:iCs/>
          <w:sz w:val="24"/>
          <w:szCs w:val="24"/>
        </w:rPr>
      </w:pPr>
      <w:r w:rsidRPr="0018134F">
        <w:rPr>
          <w:rFonts w:ascii="Trebuchet MS" w:hAnsi="Trebuchet MS"/>
          <w:b/>
          <w:bCs/>
          <w:iCs/>
          <w:sz w:val="24"/>
          <w:szCs w:val="24"/>
        </w:rPr>
        <w:t>Asociațiile pentru Dezvoltare Intercomunitară</w:t>
      </w:r>
      <w:r w:rsidR="00751BFD" w:rsidRPr="0018134F">
        <w:rPr>
          <w:rFonts w:ascii="Trebuchet MS" w:hAnsi="Trebuchet MS"/>
          <w:b/>
          <w:bCs/>
          <w:iCs/>
          <w:sz w:val="24"/>
          <w:szCs w:val="24"/>
        </w:rPr>
        <w:t>:</w:t>
      </w:r>
      <w:r w:rsidR="00633284" w:rsidRPr="0018134F">
        <w:rPr>
          <w:rFonts w:ascii="Trebuchet MS" w:hAnsi="Trebuchet MS"/>
          <w:b/>
          <w:bCs/>
          <w:iCs/>
          <w:sz w:val="24"/>
          <w:szCs w:val="24"/>
        </w:rPr>
        <w:t xml:space="preserve"> </w:t>
      </w:r>
    </w:p>
    <w:p w14:paraId="4F50317F" w14:textId="77777777"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Banatul Montan;</w:t>
      </w:r>
    </w:p>
    <w:p w14:paraId="03204333" w14:textId="1918C65F"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Țara Silvaniei;</w:t>
      </w:r>
    </w:p>
    <w:p w14:paraId="28E6693C" w14:textId="77777777"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Țara de Sus;</w:t>
      </w:r>
    </w:p>
    <w:p w14:paraId="4855D670" w14:textId="77777777" w:rsidR="0033093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Țara Vrancei;</w:t>
      </w:r>
    </w:p>
    <w:p w14:paraId="77E52C0E" w14:textId="68F4EDBC" w:rsidR="00DC02E2" w:rsidRPr="0018134F" w:rsidRDefault="00330932" w:rsidP="0018134F">
      <w:pPr>
        <w:pStyle w:val="ListParagraph"/>
        <w:numPr>
          <w:ilvl w:val="0"/>
          <w:numId w:val="17"/>
        </w:numPr>
        <w:spacing w:before="120" w:after="120" w:line="240" w:lineRule="auto"/>
        <w:jc w:val="both"/>
        <w:rPr>
          <w:rFonts w:ascii="Trebuchet MS" w:hAnsi="Trebuchet MS"/>
          <w:iCs/>
          <w:sz w:val="24"/>
          <w:szCs w:val="24"/>
        </w:rPr>
      </w:pPr>
      <w:r w:rsidRPr="0018134F">
        <w:rPr>
          <w:rFonts w:ascii="Trebuchet MS" w:hAnsi="Trebuchet MS"/>
          <w:iCs/>
          <w:sz w:val="24"/>
          <w:szCs w:val="24"/>
        </w:rPr>
        <w:t xml:space="preserve">Sebeș-Vințu de Jos. </w:t>
      </w:r>
      <w:r w:rsidR="00DC02E2" w:rsidRPr="0018134F">
        <w:rPr>
          <w:rFonts w:ascii="Trebuchet MS" w:hAnsi="Trebuchet MS"/>
          <w:iCs/>
          <w:sz w:val="24"/>
          <w:szCs w:val="24"/>
        </w:rPr>
        <w:t xml:space="preserve"> </w:t>
      </w:r>
    </w:p>
    <w:p w14:paraId="4A80D56A" w14:textId="11EB8519" w:rsidR="00126163" w:rsidRPr="00240C86" w:rsidRDefault="00126163" w:rsidP="00815394">
      <w:pPr>
        <w:pStyle w:val="ListParagraph"/>
        <w:numPr>
          <w:ilvl w:val="0"/>
          <w:numId w:val="9"/>
        </w:numPr>
        <w:jc w:val="both"/>
        <w:rPr>
          <w:rFonts w:ascii="Trebuchet MS" w:hAnsi="Trebuchet MS"/>
          <w:b/>
          <w:bCs/>
          <w:iCs/>
          <w:sz w:val="24"/>
          <w:szCs w:val="24"/>
        </w:rPr>
      </w:pPr>
      <w:bookmarkStart w:id="34" w:name="_Hlk140669454"/>
      <w:r w:rsidRPr="00240C86">
        <w:rPr>
          <w:rFonts w:ascii="Trebuchet MS" w:hAnsi="Trebuchet MS"/>
          <w:b/>
          <w:bCs/>
          <w:iCs/>
          <w:sz w:val="24"/>
          <w:szCs w:val="24"/>
        </w:rPr>
        <w:t xml:space="preserve">Autorități cu rol de coordonare la nivel național: </w:t>
      </w:r>
    </w:p>
    <w:p w14:paraId="4B8810C2" w14:textId="7E470330"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a)</w:t>
      </w:r>
      <w:r w:rsidR="0018134F">
        <w:rPr>
          <w:rFonts w:ascii="Trebuchet MS" w:hAnsi="Trebuchet MS"/>
          <w:iCs/>
          <w:sz w:val="24"/>
          <w:szCs w:val="24"/>
        </w:rPr>
        <w:t xml:space="preserve"> </w:t>
      </w:r>
      <w:r w:rsidRPr="00126163">
        <w:rPr>
          <w:rFonts w:ascii="Trebuchet MS" w:hAnsi="Trebuchet MS"/>
          <w:iCs/>
          <w:sz w:val="24"/>
          <w:szCs w:val="24"/>
        </w:rPr>
        <w:t>Ministerul Investițiilor și Proiectelor Europene (MIPE)</w:t>
      </w:r>
    </w:p>
    <w:p w14:paraId="3DF7C6BB" w14:textId="4157A64A"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b)</w:t>
      </w:r>
      <w:r w:rsidR="0018134F">
        <w:rPr>
          <w:rFonts w:ascii="Trebuchet MS" w:hAnsi="Trebuchet MS"/>
          <w:iCs/>
          <w:sz w:val="24"/>
          <w:szCs w:val="24"/>
        </w:rPr>
        <w:t xml:space="preserve"> </w:t>
      </w:r>
      <w:r w:rsidRPr="00126163">
        <w:rPr>
          <w:rFonts w:ascii="Trebuchet MS" w:hAnsi="Trebuchet MS"/>
          <w:iCs/>
          <w:sz w:val="24"/>
          <w:szCs w:val="24"/>
        </w:rPr>
        <w:t>Ministerul Dezvoltării, Lucrărilor Publice și Administrației (MDLPA)</w:t>
      </w:r>
    </w:p>
    <w:p w14:paraId="658FCF1F" w14:textId="5AA6D5BC"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c)</w:t>
      </w:r>
      <w:r w:rsidR="0018134F">
        <w:rPr>
          <w:rFonts w:ascii="Trebuchet MS" w:hAnsi="Trebuchet MS"/>
          <w:iCs/>
          <w:sz w:val="24"/>
          <w:szCs w:val="24"/>
        </w:rPr>
        <w:t xml:space="preserve"> </w:t>
      </w:r>
      <w:r w:rsidRPr="00126163">
        <w:rPr>
          <w:rFonts w:ascii="Trebuchet MS" w:hAnsi="Trebuchet MS"/>
          <w:iCs/>
          <w:sz w:val="24"/>
          <w:szCs w:val="24"/>
        </w:rPr>
        <w:t>Ministerul Agriculturii și Dezvoltării Rurale (MADR)</w:t>
      </w:r>
    </w:p>
    <w:p w14:paraId="5909B446" w14:textId="5693B36D" w:rsid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d)</w:t>
      </w:r>
      <w:r w:rsidR="0018134F">
        <w:rPr>
          <w:rFonts w:ascii="Trebuchet MS" w:hAnsi="Trebuchet MS"/>
          <w:iCs/>
          <w:sz w:val="24"/>
          <w:szCs w:val="24"/>
        </w:rPr>
        <w:t xml:space="preserve"> </w:t>
      </w:r>
      <w:r w:rsidRPr="00126163">
        <w:rPr>
          <w:rFonts w:ascii="Trebuchet MS" w:hAnsi="Trebuchet MS"/>
          <w:iCs/>
          <w:sz w:val="24"/>
          <w:szCs w:val="24"/>
        </w:rPr>
        <w:t>Secretariatul General al Guvernului (SGG)</w:t>
      </w:r>
    </w:p>
    <w:p w14:paraId="6455BD5D" w14:textId="27FDD758" w:rsidR="00126163" w:rsidRDefault="00126163" w:rsidP="0018134F">
      <w:pPr>
        <w:pStyle w:val="ListParagraph"/>
        <w:numPr>
          <w:ilvl w:val="0"/>
          <w:numId w:val="9"/>
        </w:numPr>
        <w:spacing w:line="240" w:lineRule="auto"/>
        <w:jc w:val="both"/>
        <w:rPr>
          <w:rFonts w:ascii="Trebuchet MS" w:hAnsi="Trebuchet MS"/>
          <w:iCs/>
          <w:sz w:val="24"/>
          <w:szCs w:val="24"/>
        </w:rPr>
      </w:pPr>
      <w:r w:rsidRPr="00240C86">
        <w:rPr>
          <w:rFonts w:ascii="Trebuchet MS" w:hAnsi="Trebuchet MS"/>
          <w:b/>
          <w:bCs/>
          <w:iCs/>
          <w:sz w:val="24"/>
          <w:szCs w:val="24"/>
        </w:rPr>
        <w:t>Autoritățile de management ale programelor 2021-2027</w:t>
      </w:r>
      <w:r w:rsidRPr="00240C86">
        <w:rPr>
          <w:rFonts w:ascii="Trebuchet MS" w:hAnsi="Trebuchet MS"/>
          <w:iCs/>
          <w:sz w:val="24"/>
          <w:szCs w:val="24"/>
        </w:rPr>
        <w:t>;</w:t>
      </w:r>
    </w:p>
    <w:p w14:paraId="09951BFE" w14:textId="21553804" w:rsidR="00126163" w:rsidRPr="00126163" w:rsidRDefault="00126163" w:rsidP="0018134F">
      <w:pPr>
        <w:pStyle w:val="ListParagraph"/>
        <w:numPr>
          <w:ilvl w:val="0"/>
          <w:numId w:val="9"/>
        </w:numPr>
        <w:spacing w:line="240" w:lineRule="auto"/>
        <w:jc w:val="both"/>
        <w:rPr>
          <w:rFonts w:ascii="Trebuchet MS" w:hAnsi="Trebuchet MS"/>
          <w:iCs/>
          <w:sz w:val="24"/>
          <w:szCs w:val="24"/>
        </w:rPr>
      </w:pPr>
      <w:r w:rsidRPr="00240C86">
        <w:rPr>
          <w:rFonts w:ascii="Trebuchet MS" w:hAnsi="Trebuchet MS"/>
          <w:b/>
          <w:bCs/>
          <w:iCs/>
          <w:sz w:val="24"/>
          <w:szCs w:val="24"/>
        </w:rPr>
        <w:t>Actori locali</w:t>
      </w:r>
      <w:r w:rsidRPr="00126163">
        <w:rPr>
          <w:rFonts w:ascii="Trebuchet MS" w:hAnsi="Trebuchet MS"/>
          <w:iCs/>
          <w:sz w:val="24"/>
          <w:szCs w:val="24"/>
        </w:rPr>
        <w:t xml:space="preserve">: </w:t>
      </w:r>
    </w:p>
    <w:p w14:paraId="385F91A0" w14:textId="04D01F6E"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a)</w:t>
      </w:r>
      <w:r w:rsidR="0018134F">
        <w:rPr>
          <w:rFonts w:ascii="Trebuchet MS" w:hAnsi="Trebuchet MS"/>
          <w:iCs/>
          <w:sz w:val="24"/>
          <w:szCs w:val="24"/>
        </w:rPr>
        <w:t xml:space="preserve"> </w:t>
      </w:r>
      <w:r w:rsidRPr="00126163">
        <w:rPr>
          <w:rFonts w:ascii="Trebuchet MS" w:hAnsi="Trebuchet MS"/>
          <w:iCs/>
          <w:sz w:val="24"/>
          <w:szCs w:val="24"/>
        </w:rPr>
        <w:t>autoritățile administrației publice locale: consiliile locale și consiliile județene;</w:t>
      </w:r>
    </w:p>
    <w:p w14:paraId="4562835D" w14:textId="588A0988"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b)</w:t>
      </w:r>
      <w:r w:rsidR="0018134F">
        <w:rPr>
          <w:rFonts w:ascii="Trebuchet MS" w:hAnsi="Trebuchet MS"/>
          <w:iCs/>
          <w:sz w:val="24"/>
          <w:szCs w:val="24"/>
        </w:rPr>
        <w:t xml:space="preserve"> </w:t>
      </w:r>
      <w:r w:rsidRPr="00126163">
        <w:rPr>
          <w:rFonts w:ascii="Trebuchet MS" w:hAnsi="Trebuchet MS"/>
          <w:iCs/>
          <w:sz w:val="24"/>
          <w:szCs w:val="24"/>
        </w:rPr>
        <w:t>primăriile comunelor, orașelor, municipiilor, subdiviziunilor administrativ-teritoriale;</w:t>
      </w:r>
    </w:p>
    <w:p w14:paraId="6F565143" w14:textId="0A946FAE"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c)</w:t>
      </w:r>
      <w:r w:rsidR="0018134F">
        <w:rPr>
          <w:rFonts w:ascii="Trebuchet MS" w:hAnsi="Trebuchet MS"/>
          <w:iCs/>
          <w:sz w:val="24"/>
          <w:szCs w:val="24"/>
        </w:rPr>
        <w:t xml:space="preserve"> </w:t>
      </w:r>
      <w:r w:rsidRPr="00126163">
        <w:rPr>
          <w:rFonts w:ascii="Trebuchet MS" w:hAnsi="Trebuchet MS"/>
          <w:iCs/>
          <w:sz w:val="24"/>
          <w:szCs w:val="24"/>
        </w:rPr>
        <w:t>mediul academic;</w:t>
      </w:r>
    </w:p>
    <w:p w14:paraId="5D78664F" w14:textId="70DFB26F" w:rsidR="00126163" w:rsidRPr="00126163"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d)</w:t>
      </w:r>
      <w:r w:rsidR="0018134F">
        <w:rPr>
          <w:rFonts w:ascii="Trebuchet MS" w:hAnsi="Trebuchet MS"/>
          <w:iCs/>
          <w:sz w:val="24"/>
          <w:szCs w:val="24"/>
        </w:rPr>
        <w:t xml:space="preserve"> </w:t>
      </w:r>
      <w:r w:rsidRPr="00126163">
        <w:rPr>
          <w:rFonts w:ascii="Trebuchet MS" w:hAnsi="Trebuchet MS"/>
          <w:iCs/>
          <w:sz w:val="24"/>
          <w:szCs w:val="24"/>
        </w:rPr>
        <w:t>societatea civilă și organizații locale</w:t>
      </w:r>
      <w:r w:rsidR="00C04578">
        <w:rPr>
          <w:rFonts w:ascii="Trebuchet MS" w:hAnsi="Trebuchet MS"/>
          <w:iCs/>
          <w:sz w:val="24"/>
          <w:szCs w:val="24"/>
        </w:rPr>
        <w:t>, relevante</w:t>
      </w:r>
      <w:r w:rsidRPr="00126163">
        <w:rPr>
          <w:rFonts w:ascii="Trebuchet MS" w:hAnsi="Trebuchet MS"/>
          <w:iCs/>
          <w:sz w:val="24"/>
          <w:szCs w:val="24"/>
        </w:rPr>
        <w:t>;</w:t>
      </w:r>
    </w:p>
    <w:p w14:paraId="6F6F65EB" w14:textId="6A96DB7C" w:rsidR="00A66C12" w:rsidRDefault="00126163" w:rsidP="0018134F">
      <w:pPr>
        <w:pStyle w:val="ListParagraph"/>
        <w:spacing w:line="240" w:lineRule="auto"/>
        <w:jc w:val="both"/>
        <w:rPr>
          <w:rFonts w:ascii="Trebuchet MS" w:hAnsi="Trebuchet MS"/>
          <w:iCs/>
          <w:sz w:val="24"/>
          <w:szCs w:val="24"/>
        </w:rPr>
      </w:pPr>
      <w:r w:rsidRPr="00126163">
        <w:rPr>
          <w:rFonts w:ascii="Trebuchet MS" w:hAnsi="Trebuchet MS"/>
          <w:iCs/>
          <w:sz w:val="24"/>
          <w:szCs w:val="24"/>
        </w:rPr>
        <w:t>e)</w:t>
      </w:r>
      <w:r w:rsidR="0018134F">
        <w:rPr>
          <w:rFonts w:ascii="Trebuchet MS" w:hAnsi="Trebuchet MS"/>
          <w:iCs/>
          <w:sz w:val="24"/>
          <w:szCs w:val="24"/>
        </w:rPr>
        <w:t xml:space="preserve"> </w:t>
      </w:r>
      <w:r w:rsidRPr="00126163">
        <w:rPr>
          <w:rFonts w:ascii="Trebuchet MS" w:hAnsi="Trebuchet MS"/>
          <w:iCs/>
          <w:sz w:val="24"/>
          <w:szCs w:val="24"/>
        </w:rPr>
        <w:t>mediul privat</w:t>
      </w:r>
      <w:r w:rsidR="00C04578">
        <w:rPr>
          <w:rFonts w:ascii="Trebuchet MS" w:hAnsi="Trebuchet MS"/>
          <w:iCs/>
          <w:sz w:val="24"/>
          <w:szCs w:val="24"/>
        </w:rPr>
        <w:t>, relevant</w:t>
      </w:r>
      <w:r w:rsidRPr="00126163">
        <w:rPr>
          <w:rFonts w:ascii="Trebuchet MS" w:hAnsi="Trebuchet MS"/>
          <w:iCs/>
          <w:sz w:val="24"/>
          <w:szCs w:val="24"/>
        </w:rPr>
        <w:t>.</w:t>
      </w:r>
      <w:bookmarkEnd w:id="34"/>
    </w:p>
    <w:p w14:paraId="0E36CD8A" w14:textId="77777777" w:rsidR="00980CCC" w:rsidRDefault="00980CCC" w:rsidP="000825BB">
      <w:pPr>
        <w:pStyle w:val="ListParagraph"/>
        <w:jc w:val="both"/>
        <w:rPr>
          <w:rFonts w:ascii="Trebuchet MS" w:hAnsi="Trebuchet MS"/>
          <w:iCs/>
          <w:sz w:val="24"/>
          <w:szCs w:val="24"/>
        </w:rPr>
      </w:pPr>
    </w:p>
    <w:p w14:paraId="66C0B2F2" w14:textId="77777777" w:rsidR="00A66C12" w:rsidRPr="00291F0E" w:rsidRDefault="00A66C12" w:rsidP="00291F0E">
      <w:pPr>
        <w:pStyle w:val="Heading2"/>
      </w:pPr>
      <w:bookmarkStart w:id="35" w:name="_Toc144822886"/>
      <w:r w:rsidRPr="00291F0E">
        <w:lastRenderedPageBreak/>
        <w:t xml:space="preserve">3.8 </w:t>
      </w:r>
      <w:r w:rsidRPr="00291F0E">
        <w:rPr>
          <w:rStyle w:val="Heading2Char"/>
          <w:bCs/>
          <w:i/>
        </w:rPr>
        <w:t>Indicatori</w:t>
      </w:r>
      <w:bookmarkEnd w:id="35"/>
    </w:p>
    <w:p w14:paraId="032EB961" w14:textId="2FA7232C" w:rsidR="00A66C12" w:rsidRPr="00291F0E" w:rsidRDefault="00A66C12" w:rsidP="00291F0E">
      <w:pPr>
        <w:pStyle w:val="Heading3"/>
      </w:pPr>
      <w:bookmarkStart w:id="36" w:name="_Toc144822887"/>
      <w:r w:rsidRPr="00291F0E">
        <w:t xml:space="preserve">3.8.1 </w:t>
      </w:r>
      <w:r w:rsidRPr="00291F0E">
        <w:rPr>
          <w:rStyle w:val="Heading3Char"/>
          <w:i/>
        </w:rPr>
        <w:t>Indicatori de realizare</w:t>
      </w:r>
      <w:bookmarkEnd w:id="36"/>
    </w:p>
    <w:p w14:paraId="757843EA" w14:textId="5E725FCB" w:rsidR="00A66C12" w:rsidRPr="00AE6468" w:rsidRDefault="003246C2" w:rsidP="00A66C12">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Pentru tipul de intervenție care face obiectul acestui ghid, a fost propus un singur i</w:t>
      </w:r>
      <w:r w:rsidR="00A66C12" w:rsidRPr="00AE6468">
        <w:rPr>
          <w:rFonts w:ascii="Trebuchet MS" w:eastAsia="Calibri" w:hAnsi="Trebuchet MS" w:cs="Times New Roman"/>
          <w:sz w:val="24"/>
          <w:szCs w:val="24"/>
        </w:rPr>
        <w:t>ndicator</w:t>
      </w:r>
      <w:r>
        <w:rPr>
          <w:rFonts w:ascii="Trebuchet MS" w:eastAsia="Calibri" w:hAnsi="Trebuchet MS" w:cs="Times New Roman"/>
          <w:sz w:val="24"/>
          <w:szCs w:val="24"/>
        </w:rPr>
        <w:t>, respectiv:</w:t>
      </w:r>
      <w:r w:rsidR="00A66C12" w:rsidRPr="00AE6468">
        <w:rPr>
          <w:rFonts w:ascii="Trebuchet MS" w:eastAsia="Calibri" w:hAnsi="Trebuchet MS" w:cs="Times New Roman"/>
          <w:sz w:val="24"/>
          <w:szCs w:val="24"/>
        </w:rPr>
        <w:t xml:space="preserve"> </w:t>
      </w:r>
    </w:p>
    <w:p w14:paraId="58E165C9" w14:textId="782F201C" w:rsidR="00356FDA" w:rsidRDefault="00356FDA"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37" w:name="_Hlk140751177"/>
      <w:r w:rsidRPr="00AE6468">
        <w:rPr>
          <w:rFonts w:ascii="Trebuchet MS" w:hAnsi="Trebuchet MS"/>
          <w:sz w:val="24"/>
          <w:szCs w:val="24"/>
        </w:rPr>
        <w:t>Structuri de coordonare/gestionare/control sprijinite</w:t>
      </w:r>
    </w:p>
    <w:bookmarkEnd w:id="37"/>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06590AE" w14:textId="16A56382" w:rsidR="00A66C12" w:rsidRDefault="00A66C12" w:rsidP="00A66C12">
      <w:pPr>
        <w:spacing w:before="120" w:after="120" w:line="240" w:lineRule="auto"/>
        <w:jc w:val="both"/>
        <w:rPr>
          <w:rFonts w:ascii="Trebuchet MS" w:hAnsi="Trebuchet MS"/>
          <w:i/>
          <w:sz w:val="24"/>
          <w:szCs w:val="24"/>
        </w:rPr>
      </w:pPr>
      <w:bookmarkStart w:id="38" w:name="_Toc144822888"/>
      <w:r w:rsidRPr="00291F0E">
        <w:rPr>
          <w:rStyle w:val="Heading3Char"/>
        </w:rPr>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8"/>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ADD4DF" w14:textId="77777777" w:rsidR="00240C86" w:rsidRDefault="00A66C12" w:rsidP="00F21FA7">
      <w:pPr>
        <w:spacing w:before="120" w:after="120" w:line="240" w:lineRule="auto"/>
        <w:jc w:val="both"/>
        <w:rPr>
          <w:rFonts w:ascii="Trebuchet MS" w:hAnsi="Trebuchet MS"/>
          <w:i/>
          <w:sz w:val="24"/>
          <w:szCs w:val="24"/>
        </w:rPr>
      </w:pPr>
      <w:bookmarkStart w:id="39"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9"/>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p>
    <w:p w14:paraId="28B068F3" w14:textId="646B5607" w:rsidR="00F21FA7" w:rsidRPr="00240C86"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Indicatorii </w:t>
      </w:r>
      <w:r w:rsidR="00C04578" w:rsidRPr="00C04578">
        <w:rPr>
          <w:rFonts w:ascii="Trebuchet MS" w:hAnsi="Trebuchet MS"/>
          <w:iCs/>
          <w:sz w:val="24"/>
          <w:szCs w:val="24"/>
        </w:rPr>
        <w:t xml:space="preserve">suplimentari de performanță </w:t>
      </w:r>
      <w:r w:rsidR="0018134F">
        <w:rPr>
          <w:rFonts w:ascii="Trebuchet MS" w:hAnsi="Trebuchet MS"/>
          <w:iCs/>
          <w:sz w:val="24"/>
          <w:szCs w:val="24"/>
        </w:rPr>
        <w:t>vor</w:t>
      </w:r>
      <w:r w:rsidRPr="00240C86">
        <w:rPr>
          <w:rFonts w:ascii="Trebuchet MS" w:hAnsi="Trebuchet MS"/>
          <w:iCs/>
          <w:sz w:val="24"/>
          <w:szCs w:val="24"/>
        </w:rPr>
        <w:t xml:space="preserve"> viza:</w:t>
      </w:r>
    </w:p>
    <w:p w14:paraId="0BA49ECA" w14:textId="30D47C92" w:rsidR="002308D3" w:rsidRPr="002308D3" w:rsidRDefault="004132CE" w:rsidP="002308D3">
      <w:pPr>
        <w:spacing w:before="120" w:after="120" w:line="240" w:lineRule="auto"/>
        <w:jc w:val="both"/>
        <w:rPr>
          <w:rFonts w:ascii="Trebuchet MS" w:hAnsi="Trebuchet MS"/>
          <w:iCs/>
          <w:sz w:val="24"/>
          <w:szCs w:val="24"/>
        </w:rPr>
      </w:pPr>
      <w:r>
        <w:rPr>
          <w:rFonts w:ascii="Trebuchet MS" w:hAnsi="Trebuchet MS"/>
          <w:iCs/>
          <w:sz w:val="24"/>
          <w:szCs w:val="24"/>
        </w:rPr>
        <w:t>a</w:t>
      </w:r>
      <w:r w:rsidR="002308D3" w:rsidRPr="002308D3">
        <w:rPr>
          <w:rFonts w:ascii="Trebuchet MS" w:hAnsi="Trebuchet MS"/>
          <w:iCs/>
          <w:sz w:val="24"/>
          <w:szCs w:val="24"/>
        </w:rPr>
        <w:t>)</w:t>
      </w:r>
      <w:r w:rsidR="002308D3">
        <w:rPr>
          <w:rFonts w:ascii="Trebuchet MS" w:hAnsi="Trebuchet MS"/>
          <w:iCs/>
          <w:sz w:val="24"/>
          <w:szCs w:val="24"/>
        </w:rPr>
        <w:t xml:space="preserve"> </w:t>
      </w:r>
      <w:r w:rsidR="002308D3" w:rsidRPr="002308D3">
        <w:rPr>
          <w:rFonts w:ascii="Trebuchet MS" w:hAnsi="Trebuchet MS"/>
          <w:iCs/>
          <w:sz w:val="24"/>
          <w:szCs w:val="24"/>
        </w:rPr>
        <w:t>N</w:t>
      </w:r>
      <w:r w:rsidR="00B416EC">
        <w:rPr>
          <w:rFonts w:ascii="Trebuchet MS" w:hAnsi="Trebuchet MS"/>
          <w:iCs/>
          <w:sz w:val="24"/>
          <w:szCs w:val="24"/>
        </w:rPr>
        <w:t>umă</w:t>
      </w:r>
      <w:r w:rsidR="002308D3" w:rsidRPr="002308D3">
        <w:rPr>
          <w:rFonts w:ascii="Trebuchet MS" w:hAnsi="Trebuchet MS"/>
          <w:iCs/>
          <w:sz w:val="24"/>
          <w:szCs w:val="24"/>
        </w:rPr>
        <w:t>r acțiuni de consultare a partenerilor</w:t>
      </w:r>
      <w:r w:rsidR="002308D3">
        <w:rPr>
          <w:rFonts w:ascii="Trebuchet MS" w:hAnsi="Trebuchet MS"/>
          <w:iCs/>
          <w:sz w:val="24"/>
          <w:szCs w:val="24"/>
        </w:rPr>
        <w:t>;</w:t>
      </w:r>
    </w:p>
    <w:p w14:paraId="4A1A1A81" w14:textId="000EBCFF" w:rsidR="002308D3" w:rsidRPr="00240C86" w:rsidRDefault="00E32855" w:rsidP="004132CE">
      <w:pPr>
        <w:spacing w:before="120" w:after="120" w:line="240" w:lineRule="auto"/>
        <w:jc w:val="both"/>
        <w:rPr>
          <w:rFonts w:ascii="Trebuchet MS" w:hAnsi="Trebuchet MS"/>
          <w:iCs/>
          <w:sz w:val="24"/>
          <w:szCs w:val="24"/>
        </w:rPr>
      </w:pPr>
      <w:r>
        <w:rPr>
          <w:rFonts w:ascii="Trebuchet MS" w:hAnsi="Trebuchet MS"/>
          <w:iCs/>
          <w:sz w:val="24"/>
          <w:szCs w:val="24"/>
        </w:rPr>
        <w:t>b</w:t>
      </w:r>
      <w:r w:rsidR="00B416EC">
        <w:rPr>
          <w:rFonts w:ascii="Trebuchet MS" w:hAnsi="Trebuchet MS"/>
          <w:iCs/>
          <w:sz w:val="24"/>
          <w:szCs w:val="24"/>
        </w:rPr>
        <w:t xml:space="preserve">) </w:t>
      </w:r>
      <w:r w:rsidR="00B416EC" w:rsidRPr="00B416EC">
        <w:rPr>
          <w:rFonts w:ascii="Trebuchet MS" w:hAnsi="Trebuchet MS"/>
          <w:iCs/>
          <w:sz w:val="24"/>
          <w:szCs w:val="24"/>
        </w:rPr>
        <w:t>N</w:t>
      </w:r>
      <w:r w:rsidR="00B416EC">
        <w:rPr>
          <w:rFonts w:ascii="Trebuchet MS" w:hAnsi="Trebuchet MS"/>
          <w:iCs/>
          <w:sz w:val="24"/>
          <w:szCs w:val="24"/>
        </w:rPr>
        <w:t>umă</w:t>
      </w:r>
      <w:r w:rsidR="00B416EC" w:rsidRPr="00B416EC">
        <w:rPr>
          <w:rFonts w:ascii="Trebuchet MS" w:hAnsi="Trebuchet MS"/>
          <w:iCs/>
          <w:sz w:val="24"/>
          <w:szCs w:val="24"/>
        </w:rPr>
        <w:t>r intervenții cu caracter integrat identificate în strategie</w:t>
      </w:r>
      <w:r w:rsidR="002308D3" w:rsidRPr="002308D3">
        <w:rPr>
          <w:rFonts w:ascii="Trebuchet MS" w:hAnsi="Trebuchet MS"/>
          <w:iCs/>
          <w:sz w:val="24"/>
          <w:szCs w:val="24"/>
        </w:rPr>
        <w:t>.</w:t>
      </w:r>
    </w:p>
    <w:p w14:paraId="7AF92291" w14:textId="04D037CB" w:rsidR="00F24AEF" w:rsidRPr="00240C86" w:rsidRDefault="009C50A6" w:rsidP="00F21FA7">
      <w:pPr>
        <w:spacing w:before="120" w:after="120" w:line="240" w:lineRule="auto"/>
        <w:jc w:val="both"/>
        <w:rPr>
          <w:rFonts w:ascii="Trebuchet MS" w:hAnsi="Trebuchet MS"/>
          <w:iCs/>
          <w:color w:val="4F81BD" w:themeColor="accent1"/>
          <w:sz w:val="24"/>
          <w:szCs w:val="24"/>
        </w:rPr>
      </w:pPr>
      <w:r>
        <w:rPr>
          <w:rFonts w:ascii="Trebuchet MS" w:hAnsi="Trebuchet MS"/>
          <w:iCs/>
          <w:sz w:val="24"/>
          <w:szCs w:val="24"/>
        </w:rPr>
        <w:t>I</w:t>
      </w:r>
      <w:r w:rsidR="00F21FA7" w:rsidRPr="00240C86">
        <w:rPr>
          <w:rFonts w:ascii="Trebuchet MS" w:hAnsi="Trebuchet MS"/>
          <w:iCs/>
          <w:sz w:val="24"/>
          <w:szCs w:val="24"/>
        </w:rPr>
        <w:t>ndicatori</w:t>
      </w:r>
      <w:r w:rsidR="00060137">
        <w:rPr>
          <w:rFonts w:ascii="Trebuchet MS" w:hAnsi="Trebuchet MS"/>
          <w:iCs/>
          <w:sz w:val="24"/>
          <w:szCs w:val="24"/>
        </w:rPr>
        <w:t>i</w:t>
      </w:r>
      <w:r w:rsidR="00F21FA7" w:rsidRPr="00240C86">
        <w:rPr>
          <w:rFonts w:ascii="Trebuchet MS" w:hAnsi="Trebuchet MS"/>
          <w:iCs/>
          <w:sz w:val="24"/>
          <w:szCs w:val="24"/>
        </w:rPr>
        <w:t xml:space="preserve"> de performanta </w:t>
      </w:r>
      <w:r>
        <w:rPr>
          <w:rFonts w:ascii="Trebuchet MS" w:hAnsi="Trebuchet MS"/>
          <w:iCs/>
          <w:sz w:val="24"/>
          <w:szCs w:val="24"/>
        </w:rPr>
        <w:t>se</w:t>
      </w:r>
      <w:r w:rsidR="00F21FA7" w:rsidRPr="00240C86">
        <w:rPr>
          <w:rFonts w:ascii="Trebuchet MS" w:hAnsi="Trebuchet MS"/>
          <w:iCs/>
          <w:sz w:val="24"/>
          <w:szCs w:val="24"/>
        </w:rPr>
        <w:t xml:space="preserve"> constitui</w:t>
      </w:r>
      <w:r>
        <w:rPr>
          <w:rFonts w:ascii="Trebuchet MS" w:hAnsi="Trebuchet MS"/>
          <w:iCs/>
          <w:sz w:val="24"/>
          <w:szCs w:val="24"/>
        </w:rPr>
        <w:t>e în</w:t>
      </w:r>
      <w:r w:rsidR="00F21FA7" w:rsidRPr="00240C86">
        <w:rPr>
          <w:rFonts w:ascii="Trebuchet MS" w:hAnsi="Trebuchet MS"/>
          <w:iCs/>
          <w:sz w:val="24"/>
          <w:szCs w:val="24"/>
        </w:rPr>
        <w:t xml:space="preserve"> indicatori de etapa, </w:t>
      </w:r>
      <w:r w:rsidRPr="009C50A6">
        <w:rPr>
          <w:rFonts w:ascii="Trebuchet MS" w:hAnsi="Trebuchet MS"/>
          <w:iCs/>
          <w:sz w:val="24"/>
          <w:szCs w:val="24"/>
        </w:rPr>
        <w:t>urmând să se regăsească în</w:t>
      </w:r>
      <w:r>
        <w:rPr>
          <w:rFonts w:ascii="Trebuchet MS" w:hAnsi="Trebuchet MS"/>
          <w:iCs/>
          <w:sz w:val="24"/>
          <w:szCs w:val="24"/>
        </w:rPr>
        <w:t xml:space="preserve"> </w:t>
      </w:r>
      <w:r w:rsidR="00F21FA7" w:rsidRPr="00240C86">
        <w:rPr>
          <w:rFonts w:ascii="Trebuchet MS" w:hAnsi="Trebuchet MS"/>
          <w:iCs/>
          <w:sz w:val="24"/>
          <w:szCs w:val="24"/>
        </w:rPr>
        <w:t xml:space="preserve">planul de monitorizare care </w:t>
      </w:r>
      <w:r>
        <w:rPr>
          <w:rFonts w:ascii="Trebuchet MS" w:hAnsi="Trebuchet MS"/>
          <w:iCs/>
          <w:sz w:val="24"/>
          <w:szCs w:val="24"/>
        </w:rPr>
        <w:t>reprezintă</w:t>
      </w:r>
      <w:r w:rsidRPr="00240C86">
        <w:rPr>
          <w:rFonts w:ascii="Trebuchet MS" w:hAnsi="Trebuchet MS"/>
          <w:iCs/>
          <w:sz w:val="24"/>
          <w:szCs w:val="24"/>
        </w:rPr>
        <w:t xml:space="preserve"> </w:t>
      </w:r>
      <w:r w:rsidR="00F21FA7" w:rsidRPr="00240C86">
        <w:rPr>
          <w:rFonts w:ascii="Trebuchet MS" w:hAnsi="Trebuchet MS"/>
          <w:iCs/>
          <w:sz w:val="24"/>
          <w:szCs w:val="24"/>
        </w:rPr>
        <w:t>parte integranta a contractului de finanțare pentru proiectele de AT.</w:t>
      </w:r>
    </w:p>
    <w:p w14:paraId="22CECD85" w14:textId="0506B3C2" w:rsidR="00A66C12" w:rsidRPr="00AE6468" w:rsidRDefault="00160D1F" w:rsidP="00291F0E">
      <w:pPr>
        <w:pStyle w:val="Heading2"/>
        <w:rPr>
          <w:szCs w:val="24"/>
        </w:rPr>
      </w:pPr>
      <w:bookmarkStart w:id="40" w:name="_Toc144822890"/>
      <w:r w:rsidRPr="00C12E6F">
        <w:rPr>
          <w:szCs w:val="24"/>
        </w:rPr>
        <w:t>3.9</w:t>
      </w:r>
      <w:r>
        <w:t xml:space="preserve"> </w:t>
      </w:r>
      <w:r w:rsidRPr="00291F0E">
        <w:rPr>
          <w:rStyle w:val="Heading2Char"/>
          <w:i/>
          <w:iCs/>
        </w:rPr>
        <w:t>Rezultatele așteptate</w:t>
      </w:r>
      <w:r w:rsidRPr="00291F0E">
        <w:rPr>
          <w:szCs w:val="24"/>
        </w:rPr>
        <w:tab/>
      </w:r>
      <w:bookmarkEnd w:id="40"/>
    </w:p>
    <w:p w14:paraId="019529C3" w14:textId="68789980"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w:t>
      </w:r>
      <w:r w:rsidR="0018134F">
        <w:rPr>
          <w:rFonts w:ascii="Trebuchet MS" w:hAnsi="Trebuchet MS"/>
          <w:iCs/>
          <w:sz w:val="24"/>
          <w:szCs w:val="24"/>
        </w:rPr>
        <w:t>:</w:t>
      </w:r>
      <w:r w:rsidR="00F529D7">
        <w:rPr>
          <w:rFonts w:ascii="Trebuchet MS" w:hAnsi="Trebuchet MS"/>
          <w:iCs/>
          <w:sz w:val="24"/>
          <w:szCs w:val="24"/>
        </w:rPr>
        <w:t xml:space="preserve"> </w:t>
      </w:r>
    </w:p>
    <w:p w14:paraId="37FE3DD5" w14:textId="43B53B46" w:rsidR="00160D1F" w:rsidRPr="00EA0C61" w:rsidRDefault="00160D1F" w:rsidP="00160D1F">
      <w:pPr>
        <w:spacing w:before="120" w:after="120" w:line="240" w:lineRule="auto"/>
        <w:jc w:val="both"/>
        <w:rPr>
          <w:rFonts w:ascii="Trebuchet MS" w:hAnsi="Trebuchet MS"/>
          <w:iCs/>
          <w:sz w:val="24"/>
          <w:szCs w:val="24"/>
        </w:rPr>
      </w:pPr>
      <w:r w:rsidRPr="00EA0C61">
        <w:rPr>
          <w:rFonts w:ascii="Trebuchet MS" w:hAnsi="Trebuchet MS"/>
          <w:iCs/>
          <w:sz w:val="24"/>
          <w:szCs w:val="24"/>
        </w:rPr>
        <w:t>Rezultat:</w:t>
      </w:r>
      <w:r w:rsidRPr="00EA0C61">
        <w:t xml:space="preserve"> </w:t>
      </w:r>
      <w:r w:rsidR="00966BD3">
        <w:t>”</w:t>
      </w:r>
      <w:r w:rsidR="00670360" w:rsidRPr="00E32855">
        <w:rPr>
          <w:rFonts w:ascii="Trebuchet MS" w:hAnsi="Trebuchet MS"/>
          <w:iCs/>
          <w:sz w:val="24"/>
          <w:szCs w:val="24"/>
        </w:rPr>
        <w:t>Strategie elaborată</w:t>
      </w:r>
      <w:r w:rsidR="004132CE">
        <w:rPr>
          <w:rFonts w:ascii="Trebuchet MS" w:hAnsi="Trebuchet MS"/>
          <w:iCs/>
          <w:sz w:val="24"/>
          <w:szCs w:val="24"/>
        </w:rPr>
        <w:t>/actualizată și aprobată</w:t>
      </w:r>
      <w:r w:rsidR="00670360">
        <w:rPr>
          <w:rFonts w:ascii="Trebuchet MS" w:hAnsi="Trebuchet MS"/>
          <w:iCs/>
          <w:sz w:val="24"/>
          <w:szCs w:val="24"/>
        </w:rPr>
        <w:t xml:space="preserve"> la nivelul microregiuni</w:t>
      </w:r>
      <w:r w:rsidR="004132CE">
        <w:rPr>
          <w:rFonts w:ascii="Trebuchet MS" w:hAnsi="Trebuchet MS"/>
          <w:iCs/>
          <w:sz w:val="24"/>
          <w:szCs w:val="24"/>
        </w:rPr>
        <w:t>i</w:t>
      </w:r>
      <w:r w:rsidR="00966BD3">
        <w:rPr>
          <w:rFonts w:ascii="Trebuchet MS" w:hAnsi="Trebuchet MS"/>
          <w:iCs/>
          <w:sz w:val="24"/>
          <w:szCs w:val="24"/>
        </w:rPr>
        <w:t>”</w:t>
      </w:r>
      <w:r w:rsidR="00670360">
        <w:rPr>
          <w:rFonts w:ascii="Trebuchet MS" w:hAnsi="Trebuchet MS"/>
          <w:iCs/>
          <w:sz w:val="24"/>
          <w:szCs w:val="24"/>
        </w:rPr>
        <w:t xml:space="preserve"> </w:t>
      </w:r>
      <w:r w:rsidR="00670360">
        <w:t xml:space="preserve"> </w:t>
      </w: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1" w:name="_Toc144822891"/>
      <w:r w:rsidRPr="00291F0E">
        <w:rPr>
          <w:rStyle w:val="Heading2Char"/>
        </w:rPr>
        <w:t>3.10 Operațiune de importanță strategică</w:t>
      </w:r>
      <w:bookmarkEnd w:id="41"/>
      <w:r w:rsidRPr="00686454">
        <w:rPr>
          <w:rFonts w:ascii="Trebuchet MS" w:hAnsi="Trebuchet MS"/>
          <w:i/>
          <w:color w:val="4F81BD" w:themeColor="accent1"/>
        </w:rPr>
        <w:t xml:space="preserve"> </w:t>
      </w:r>
      <w:r w:rsidRPr="00C55B40">
        <w:rPr>
          <w:rFonts w:ascii="Trebuchet MS" w:hAnsi="Trebuchet MS"/>
          <w:i/>
        </w:rPr>
        <w:t>N/A</w:t>
      </w:r>
    </w:p>
    <w:p w14:paraId="55E5A429" w14:textId="714089C8" w:rsidR="009471D7" w:rsidRDefault="009471D7" w:rsidP="009471D7">
      <w:pPr>
        <w:spacing w:before="120" w:after="120" w:line="240" w:lineRule="auto"/>
        <w:jc w:val="both"/>
        <w:rPr>
          <w:rFonts w:ascii="Trebuchet MS" w:hAnsi="Trebuchet MS"/>
          <w:i/>
        </w:rPr>
      </w:pPr>
      <w:bookmarkStart w:id="42" w:name="_Toc144822892"/>
      <w:r w:rsidRPr="00291F0E">
        <w:rPr>
          <w:rStyle w:val="Heading2Char"/>
        </w:rPr>
        <w:t>3.11 Investiții teritoriale integrate</w:t>
      </w:r>
      <w:bookmarkEnd w:id="42"/>
      <w:r w:rsidRPr="00686454">
        <w:rPr>
          <w:rFonts w:ascii="Trebuchet MS" w:hAnsi="Trebuchet MS"/>
          <w:i/>
          <w:color w:val="4F81BD" w:themeColor="accent1"/>
        </w:rPr>
        <w:t xml:space="preserve"> </w:t>
      </w:r>
    </w:p>
    <w:p w14:paraId="234ED89A" w14:textId="114B61D1" w:rsidR="005B1C8A" w:rsidRDefault="005B1C8A" w:rsidP="00682CD9">
      <w:pPr>
        <w:spacing w:before="120" w:after="120" w:line="240" w:lineRule="auto"/>
        <w:jc w:val="both"/>
        <w:rPr>
          <w:rFonts w:ascii="Trebuchet MS" w:hAnsi="Trebuchet MS"/>
          <w:iCs/>
          <w:sz w:val="24"/>
          <w:szCs w:val="24"/>
        </w:rPr>
      </w:pPr>
      <w:r w:rsidRPr="005B1C8A">
        <w:rPr>
          <w:rFonts w:ascii="Trebuchet MS" w:hAnsi="Trebuchet MS"/>
          <w:iCs/>
          <w:sz w:val="24"/>
          <w:szCs w:val="24"/>
        </w:rPr>
        <w:t xml:space="preserve">Prezentul Ghid se adresează solicitanților care depun proiecte pentru asigurarea sprijinului pentru </w:t>
      </w:r>
      <w:r w:rsidR="008E765A" w:rsidRPr="008E765A">
        <w:rPr>
          <w:rFonts w:ascii="Trebuchet MS" w:hAnsi="Trebuchet MS"/>
          <w:iCs/>
          <w:sz w:val="24"/>
          <w:szCs w:val="24"/>
        </w:rPr>
        <w:t>elaborarea altor strategii ITI</w:t>
      </w:r>
      <w:r w:rsidR="008E765A">
        <w:rPr>
          <w:rFonts w:ascii="Trebuchet MS" w:hAnsi="Trebuchet MS"/>
          <w:iCs/>
          <w:sz w:val="24"/>
          <w:szCs w:val="24"/>
        </w:rPr>
        <w:t xml:space="preserve"> </w:t>
      </w:r>
      <w:r>
        <w:rPr>
          <w:rFonts w:ascii="Trebuchet MS" w:hAnsi="Trebuchet MS"/>
          <w:iCs/>
          <w:sz w:val="24"/>
          <w:szCs w:val="24"/>
        </w:rPr>
        <w:t xml:space="preserve">. </w:t>
      </w:r>
    </w:p>
    <w:p w14:paraId="1D2DE103" w14:textId="3172E522"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Conform legislației naționale în vigoare, respectiv OUG nr. 57/2019 privind </w:t>
      </w:r>
      <w:r w:rsidR="005E5346">
        <w:rPr>
          <w:rFonts w:ascii="Trebuchet MS" w:hAnsi="Trebuchet MS"/>
          <w:iCs/>
          <w:sz w:val="24"/>
          <w:szCs w:val="24"/>
        </w:rPr>
        <w:t>C</w:t>
      </w:r>
      <w:r w:rsidRPr="00240C86">
        <w:rPr>
          <w:rFonts w:ascii="Trebuchet MS" w:hAnsi="Trebuchet MS"/>
          <w:iCs/>
          <w:sz w:val="24"/>
          <w:szCs w:val="24"/>
        </w:rPr>
        <w:t>odul administrativ</w:t>
      </w:r>
      <w:r w:rsidR="005E5346" w:rsidRPr="005E5346">
        <w:rPr>
          <w:rFonts w:ascii="Trebuchet MS" w:hAnsi="Trebuchet MS"/>
          <w:iCs/>
          <w:sz w:val="24"/>
          <w:szCs w:val="24"/>
        </w:rPr>
        <w:t>, cu modificările și completările ulterioare</w:t>
      </w:r>
      <w:r w:rsidRPr="00240C86">
        <w:rPr>
          <w:rFonts w:ascii="Trebuchet MS" w:hAnsi="Trebuchet MS"/>
          <w:iCs/>
          <w:sz w:val="24"/>
          <w:szCs w:val="24"/>
        </w:rPr>
        <w:t xml:space="preserve"> și OG 26/2000 privind asociații și fundații, cu modificările și completările ulterioare, structurile de cooperare pentru utilizarea mecanismului ITI, pot fi înființate ca asociații de dezvoltare intercomunitare sau asociații, astfel:  </w:t>
      </w:r>
    </w:p>
    <w:p w14:paraId="041DFFE4"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OUG nr. 57/2019 stabilește că unitățile administrativ-teritoriale au dreptul să coopereze și să se asocieze pentru realizarea în comun a unor proiecte de dezvoltare de interes zonal sau regional, formând asociații de dezvoltare intercomunitară - ADI, cu personalitate juridică, de drept privat. Asociațiile de dezvoltare intercomunitară sunt persoane juridice de utilitate publică.</w:t>
      </w:r>
    </w:p>
    <w:p w14:paraId="0DEE9277" w14:textId="19D7B6FA"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Modul de asociere, finanțare, organizare și funcționare al ADI este reglementat </w:t>
      </w:r>
      <w:r w:rsidR="005E5346" w:rsidRPr="005E5346">
        <w:rPr>
          <w:rFonts w:ascii="Trebuchet MS" w:hAnsi="Trebuchet MS"/>
          <w:iCs/>
          <w:sz w:val="24"/>
          <w:szCs w:val="24"/>
        </w:rPr>
        <w:t>la articolele 89-91</w:t>
      </w:r>
      <w:r w:rsidR="005E5346">
        <w:rPr>
          <w:rFonts w:ascii="Trebuchet MS" w:hAnsi="Trebuchet MS"/>
          <w:iCs/>
          <w:sz w:val="24"/>
          <w:szCs w:val="24"/>
        </w:rPr>
        <w:t xml:space="preserve"> </w:t>
      </w:r>
      <w:r w:rsidRPr="00240C86">
        <w:rPr>
          <w:rFonts w:ascii="Trebuchet MS" w:hAnsi="Trebuchet MS"/>
          <w:iCs/>
          <w:sz w:val="24"/>
          <w:szCs w:val="24"/>
        </w:rPr>
        <w:t>d</w:t>
      </w:r>
      <w:r w:rsidR="005E5346">
        <w:rPr>
          <w:rFonts w:ascii="Trebuchet MS" w:hAnsi="Trebuchet MS"/>
          <w:iCs/>
          <w:sz w:val="24"/>
          <w:szCs w:val="24"/>
        </w:rPr>
        <w:t>in</w:t>
      </w:r>
      <w:r w:rsidRPr="00240C86">
        <w:rPr>
          <w:rFonts w:ascii="Trebuchet MS" w:hAnsi="Trebuchet MS"/>
          <w:iCs/>
          <w:sz w:val="24"/>
          <w:szCs w:val="24"/>
        </w:rPr>
        <w:t xml:space="preserve"> OUG nr. 57/2019</w:t>
      </w:r>
      <w:r w:rsidR="005E5346" w:rsidRPr="005E5346">
        <w:rPr>
          <w:rFonts w:ascii="Trebuchet MS" w:hAnsi="Trebuchet MS"/>
          <w:iCs/>
          <w:sz w:val="24"/>
          <w:szCs w:val="24"/>
        </w:rPr>
        <w:t>, cu modificările și completările ulterioare</w:t>
      </w:r>
      <w:r w:rsidRPr="00240C86">
        <w:rPr>
          <w:rFonts w:ascii="Trebuchet MS" w:hAnsi="Trebuchet MS"/>
          <w:iCs/>
          <w:sz w:val="24"/>
          <w:szCs w:val="24"/>
        </w:rPr>
        <w:t xml:space="preserve">. </w:t>
      </w:r>
    </w:p>
    <w:p w14:paraId="1475A165"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Conform OUG 57/2019 - art. 91 (8) Dispozițiile codului administrativ privind asociațiile de dezvoltare intercomunitară se completează cu prevederile de drept comun ale OG 26/2000 privind asociații și fundații, cu modificările și completările ulterioare.</w:t>
      </w:r>
    </w:p>
    <w:p w14:paraId="1F68708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 xml:space="preserve">OG 26/2000 prevede la articolul 1 alin. (1) dreptul persoanelor juridice care urmăresc desfășurarea unor activități de interes general sau în interesul unor colectivități, de a se constituii ca asociații sau fundații. </w:t>
      </w:r>
    </w:p>
    <w:p w14:paraId="606D93A8" w14:textId="77777777" w:rsidR="004132CE" w:rsidRDefault="004132CE" w:rsidP="00682CD9">
      <w:pPr>
        <w:spacing w:before="120" w:after="120" w:line="240" w:lineRule="auto"/>
        <w:jc w:val="both"/>
        <w:rPr>
          <w:rFonts w:ascii="Trebuchet MS" w:hAnsi="Trebuchet MS"/>
          <w:iCs/>
          <w:sz w:val="24"/>
          <w:szCs w:val="24"/>
        </w:rPr>
      </w:pPr>
    </w:p>
    <w:p w14:paraId="22F9F703" w14:textId="5920F541"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lastRenderedPageBreak/>
        <w:t>Sistemul de guvernanță ITI trebuie să asigure cadrul de cooperare între actorii locali vizați de Strategia de Dezvoltare Teritorială, în scopul reglementării, finanțării, monitorizării și coordonării în comun a Planului de acțiune al Strategiei ITI.</w:t>
      </w:r>
    </w:p>
    <w:p w14:paraId="101A4EE1"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Elementele cheie ale unui ITI sunt: </w:t>
      </w:r>
    </w:p>
    <w:p w14:paraId="5C50BA52"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un teritoriu desemnat (o zonă geografică vizată de strategie);</w:t>
      </w:r>
    </w:p>
    <w:p w14:paraId="2008B88D"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o analiză a nevoilor de dezvoltare și a potențialului zonei, inclusiv a interconexiunilor economice, sociale și de mediu;</w:t>
      </w:r>
    </w:p>
    <w:p w14:paraId="099CCE1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w:t>
      </w:r>
      <w:r w:rsidRPr="00240C86">
        <w:rPr>
          <w:rFonts w:ascii="Trebuchet MS" w:hAnsi="Trebuchet MS"/>
          <w:iCs/>
          <w:sz w:val="24"/>
          <w:szCs w:val="24"/>
        </w:rPr>
        <w:tab/>
        <w:t>o descriere a implicării partenerilor în pregătirea și implementarea strategiei;</w:t>
      </w:r>
    </w:p>
    <w:p w14:paraId="5F9C2705" w14:textId="67B90AFC"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d)</w:t>
      </w:r>
      <w:r w:rsidRPr="00240C86">
        <w:rPr>
          <w:rFonts w:ascii="Trebuchet MS" w:hAnsi="Trebuchet MS"/>
          <w:iCs/>
          <w:sz w:val="24"/>
          <w:szCs w:val="24"/>
        </w:rPr>
        <w:tab/>
      </w:r>
      <w:r w:rsidR="00C30740" w:rsidRPr="00C30740">
        <w:rPr>
          <w:rFonts w:ascii="Trebuchet MS" w:hAnsi="Trebuchet MS"/>
          <w:iCs/>
          <w:sz w:val="24"/>
          <w:szCs w:val="24"/>
        </w:rPr>
        <w:t>o abordare integrată a acțiunilor care urmează să fie implementate, care să răspundă nevoilor de dezvoltare identificate și potențialului zonei</w:t>
      </w:r>
      <w:r w:rsidRPr="00240C86">
        <w:rPr>
          <w:rFonts w:ascii="Trebuchet MS" w:hAnsi="Trebuchet MS"/>
          <w:iCs/>
          <w:sz w:val="24"/>
          <w:szCs w:val="24"/>
        </w:rPr>
        <w:t>;</w:t>
      </w:r>
    </w:p>
    <w:p w14:paraId="0491C7A8" w14:textId="758A73B1"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e)</w:t>
      </w:r>
      <w:r w:rsidRPr="00240C86">
        <w:rPr>
          <w:rFonts w:ascii="Trebuchet MS" w:hAnsi="Trebuchet MS"/>
          <w:iCs/>
          <w:sz w:val="24"/>
          <w:szCs w:val="24"/>
        </w:rPr>
        <w:tab/>
      </w:r>
      <w:r w:rsidR="00C30740" w:rsidRPr="00C30740">
        <w:rPr>
          <w:rFonts w:ascii="Trebuchet MS" w:hAnsi="Trebuchet MS"/>
          <w:iCs/>
          <w:sz w:val="24"/>
          <w:szCs w:val="24"/>
        </w:rPr>
        <w:t>existenta unor mecanisme</w:t>
      </w:r>
      <w:r w:rsidR="00433853">
        <w:rPr>
          <w:rFonts w:ascii="Trebuchet MS" w:hAnsi="Trebuchet MS"/>
          <w:iCs/>
          <w:sz w:val="24"/>
          <w:szCs w:val="24"/>
        </w:rPr>
        <w:t xml:space="preserve"> </w:t>
      </w:r>
      <w:r w:rsidRPr="00240C86">
        <w:rPr>
          <w:rFonts w:ascii="Trebuchet MS" w:hAnsi="Trebuchet MS"/>
          <w:iCs/>
          <w:sz w:val="24"/>
          <w:szCs w:val="24"/>
        </w:rPr>
        <w:t xml:space="preserve"> de guvernanță pentru gestionarea ITI.</w:t>
      </w:r>
    </w:p>
    <w:p w14:paraId="1993398F" w14:textId="67A52D87" w:rsidR="0006596B"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Strategiile teritoriale presupun asumarea responsabilității privind gestionarea acestora din partea autorităților sau organismelor teritoriale competente și, prin urmare, asigurarea unor mecanisme de guvernanță adecvate.</w:t>
      </w: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3"/>
      <w:r w:rsidRPr="00291F0E">
        <w:rPr>
          <w:rStyle w:val="Heading2Char"/>
        </w:rPr>
        <w:t>3.12 Dezvoltare locală plasată sub responsabilitatea comunității</w:t>
      </w:r>
      <w:bookmarkEnd w:id="43"/>
      <w:r w:rsidRPr="00686454">
        <w:rPr>
          <w:rFonts w:ascii="Trebuchet MS" w:hAnsi="Trebuchet MS"/>
          <w:i/>
          <w:color w:val="4F81BD" w:themeColor="accent1"/>
        </w:rPr>
        <w:t xml:space="preserve"> </w:t>
      </w:r>
      <w:r w:rsidRPr="00C55B40">
        <w:rPr>
          <w:rFonts w:ascii="Trebuchet MS" w:hAnsi="Trebuchet MS"/>
          <w:i/>
        </w:rPr>
        <w:t>N/A</w:t>
      </w: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4"/>
      <w:r w:rsidRPr="00291F0E">
        <w:rPr>
          <w:rStyle w:val="Heading2Char"/>
        </w:rPr>
        <w:t>3.13 Reguli privind ajutorul de stat</w:t>
      </w:r>
      <w:bookmarkEnd w:id="44"/>
      <w:r w:rsidRPr="00686454">
        <w:rPr>
          <w:rFonts w:ascii="Trebuchet MS" w:hAnsi="Trebuchet MS"/>
          <w:i/>
          <w:color w:val="4F81BD" w:themeColor="accent1"/>
        </w:rPr>
        <w:t xml:space="preserve"> </w:t>
      </w:r>
      <w:r w:rsidRPr="00C55B40">
        <w:rPr>
          <w:rFonts w:ascii="Trebuchet MS" w:hAnsi="Trebuchet MS"/>
          <w:i/>
        </w:rPr>
        <w:t>N/A</w:t>
      </w: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5" w:name="_Toc144822895"/>
      <w:r w:rsidRPr="00291F0E">
        <w:rPr>
          <w:rStyle w:val="Heading2Char"/>
        </w:rPr>
        <w:t>3.14 Reguli privind instrumentele financiare</w:t>
      </w:r>
      <w:bookmarkEnd w:id="45"/>
      <w:r w:rsidRPr="00686454">
        <w:rPr>
          <w:rFonts w:ascii="Trebuchet MS" w:hAnsi="Trebuchet MS"/>
          <w:i/>
          <w:color w:val="4F81BD" w:themeColor="accent1"/>
        </w:rPr>
        <w:t xml:space="preserve"> </w:t>
      </w:r>
      <w:r w:rsidRPr="00C55B40">
        <w:rPr>
          <w:rFonts w:ascii="Trebuchet MS" w:hAnsi="Trebuchet MS"/>
          <w:i/>
        </w:rPr>
        <w:t>N/A</w:t>
      </w: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6" w:name="_Toc144822896"/>
      <w:r w:rsidRPr="00291F0E">
        <w:rPr>
          <w:rStyle w:val="Heading2Char"/>
        </w:rPr>
        <w:t>3.15 Acțiuni interregionale, transfrontaliere și transnaționale</w:t>
      </w:r>
      <w:bookmarkEnd w:id="46"/>
      <w:r w:rsidRPr="00686454">
        <w:rPr>
          <w:rFonts w:ascii="Trebuchet MS" w:hAnsi="Trebuchet MS"/>
          <w:i/>
          <w:color w:val="4F81BD" w:themeColor="accent1"/>
        </w:rPr>
        <w:t xml:space="preserve"> </w:t>
      </w:r>
      <w:r w:rsidRPr="00C55B40">
        <w:rPr>
          <w:rFonts w:ascii="Trebuchet MS" w:hAnsi="Trebuchet MS"/>
          <w:i/>
        </w:rPr>
        <w:t>N/A</w:t>
      </w:r>
    </w:p>
    <w:p w14:paraId="6185A747" w14:textId="0C7F0CD3" w:rsidR="00CF243B" w:rsidRPr="00291F0E" w:rsidRDefault="009471D7" w:rsidP="00291F0E">
      <w:pPr>
        <w:pStyle w:val="Heading2"/>
        <w:rPr>
          <w:i w:val="0"/>
          <w:iCs/>
        </w:rPr>
      </w:pPr>
      <w:bookmarkStart w:id="47" w:name="_Toc144822897"/>
      <w:r w:rsidRPr="00291F0E">
        <w:rPr>
          <w:i w:val="0"/>
          <w:iCs/>
        </w:rPr>
        <w:t xml:space="preserve">3.16 </w:t>
      </w:r>
      <w:r w:rsidRPr="00291F0E">
        <w:rPr>
          <w:rStyle w:val="Heading2Char"/>
          <w:i/>
          <w:iCs/>
        </w:rPr>
        <w:t>Principii orizontale</w:t>
      </w:r>
      <w:bookmarkEnd w:id="47"/>
    </w:p>
    <w:p w14:paraId="00435C57" w14:textId="03936260"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În îndeplinirea funcțiilor sale, Autoritatea de Management (AM) pentru P</w:t>
      </w:r>
      <w:r w:rsidR="00DB6EA7">
        <w:rPr>
          <w:rFonts w:ascii="Trebuchet MS" w:hAnsi="Trebuchet MS"/>
          <w:iCs/>
          <w:sz w:val="24"/>
          <w:szCs w:val="24"/>
        </w:rPr>
        <w:t>O</w:t>
      </w:r>
      <w:r w:rsidRPr="00AE6468">
        <w:rPr>
          <w:rFonts w:ascii="Trebuchet MS" w:hAnsi="Trebuchet MS"/>
          <w:iCs/>
          <w:sz w:val="24"/>
          <w:szCs w:val="24"/>
        </w:rPr>
        <w:t xml:space="preserve">AT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1"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21BF01AD"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proofErr w:type="spellStart"/>
      <w:r w:rsidR="00622F96">
        <w:rPr>
          <w:rFonts w:ascii="Trebuchet MS" w:hAnsi="Trebuchet MS"/>
          <w:iCs/>
          <w:sz w:val="24"/>
          <w:szCs w:val="24"/>
        </w:rPr>
        <w:t>analiz</w:t>
      </w:r>
      <w:r w:rsidR="005E5346">
        <w:rPr>
          <w:rFonts w:ascii="Trebuchet MS" w:hAnsi="Trebuchet MS"/>
          <w:iCs/>
          <w:sz w:val="24"/>
          <w:szCs w:val="24"/>
        </w:rPr>
        <w:t>eaz</w:t>
      </w:r>
      <w:r w:rsidR="00622F96">
        <w:rPr>
          <w:rFonts w:ascii="Trebuchet MS" w:hAnsi="Trebuchet MS"/>
          <w:iCs/>
          <w:sz w:val="24"/>
          <w:szCs w:val="24"/>
        </w:rPr>
        <w:t>a</w:t>
      </w:r>
      <w:proofErr w:type="spellEnd"/>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08694A4E" w:rsidR="009471D7" w:rsidRPr="00291F0E" w:rsidRDefault="009471D7" w:rsidP="00291F0E">
      <w:pPr>
        <w:pStyle w:val="Heading2"/>
        <w:jc w:val="both"/>
        <w:rPr>
          <w:i w:val="0"/>
          <w:iCs/>
          <w:szCs w:val="24"/>
        </w:rPr>
      </w:pPr>
      <w:bookmarkStart w:id="48" w:name="_Toc144822898"/>
      <w:r w:rsidRPr="00291F0E">
        <w:rPr>
          <w:i w:val="0"/>
          <w:iCs/>
          <w:szCs w:val="24"/>
        </w:rPr>
        <w:lastRenderedPageBreak/>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8"/>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35445E7F"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Astfel, în cadrul Priorității 2</w:t>
      </w:r>
      <w:r w:rsidR="00500AFB">
        <w:t xml:space="preserve">, </w:t>
      </w:r>
      <w:r w:rsidR="00500AFB" w:rsidRPr="00E32855">
        <w:rPr>
          <w:rFonts w:ascii="Trebuchet MS" w:hAnsi="Trebuchet MS"/>
          <w:iCs/>
          <w:sz w:val="24"/>
          <w:szCs w:val="24"/>
        </w:rPr>
        <w:t xml:space="preserve">tipul de </w:t>
      </w:r>
      <w:proofErr w:type="spellStart"/>
      <w:r w:rsidR="00500AFB" w:rsidRPr="00E32855">
        <w:rPr>
          <w:rFonts w:ascii="Trebuchet MS" w:hAnsi="Trebuchet MS"/>
          <w:iCs/>
          <w:sz w:val="24"/>
          <w:szCs w:val="24"/>
        </w:rPr>
        <w:t>interventie</w:t>
      </w:r>
      <w:proofErr w:type="spellEnd"/>
      <w:r w:rsidR="00500AFB">
        <w:t xml:space="preserve"> ”</w:t>
      </w:r>
      <w:r w:rsidR="00653596" w:rsidRPr="00653596">
        <w:rPr>
          <w:rFonts w:ascii="Trebuchet MS" w:hAnsi="Trebuchet MS"/>
          <w:iCs/>
          <w:sz w:val="24"/>
          <w:szCs w:val="24"/>
        </w:rPr>
        <w:t xml:space="preserve">Sprijin pentru </w:t>
      </w:r>
      <w:bookmarkStart w:id="49" w:name="_Hlk158211842"/>
      <w:r w:rsidR="00EE01DB" w:rsidRPr="00EE01DB">
        <w:rPr>
          <w:rFonts w:ascii="Trebuchet MS" w:hAnsi="Trebuchet MS"/>
          <w:iCs/>
          <w:sz w:val="24"/>
          <w:szCs w:val="24"/>
        </w:rPr>
        <w:t>elaborarea altor strategii ITI</w:t>
      </w:r>
      <w:bookmarkEnd w:id="49"/>
      <w:r w:rsidR="00500AFB">
        <w:rPr>
          <w:rFonts w:ascii="Trebuchet MS" w:hAnsi="Trebuchet MS"/>
          <w:iCs/>
          <w:sz w:val="24"/>
          <w:szCs w:val="24"/>
        </w:rPr>
        <w:t>”</w:t>
      </w:r>
      <w:r w:rsidR="00653596">
        <w:rPr>
          <w:rFonts w:ascii="Trebuchet MS" w:hAnsi="Trebuchet MS"/>
          <w:iCs/>
          <w:sz w:val="24"/>
          <w:szCs w:val="24"/>
        </w:rPr>
        <w:t>,</w:t>
      </w:r>
      <w:r w:rsidRPr="000330AE">
        <w:rPr>
          <w:rFonts w:ascii="Trebuchet MS" w:hAnsi="Trebuchet MS"/>
          <w:iCs/>
          <w:sz w:val="24"/>
          <w:szCs w:val="24"/>
        </w:rPr>
        <w:t xml:space="preserve">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3FF454EC" w14:textId="2986CAC0" w:rsidR="006B2A0C" w:rsidRPr="00291F0E" w:rsidRDefault="001055AF" w:rsidP="00291F0E">
      <w:pPr>
        <w:pStyle w:val="Heading2"/>
        <w:rPr>
          <w:i w:val="0"/>
          <w:iCs/>
          <w:szCs w:val="24"/>
        </w:rPr>
      </w:pPr>
      <w:bookmarkStart w:id="50"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50"/>
      <w:r w:rsidR="008677A7">
        <w:rPr>
          <w:rStyle w:val="Heading2Char"/>
          <w:i/>
          <w:iCs/>
        </w:rPr>
        <w:t xml:space="preserve"> N/A</w:t>
      </w:r>
    </w:p>
    <w:p w14:paraId="1BECDA41" w14:textId="2C7C4BBD" w:rsidR="009471D7" w:rsidRPr="00686454" w:rsidRDefault="009471D7" w:rsidP="00291F0E">
      <w:pPr>
        <w:pStyle w:val="Heading2"/>
        <w:jc w:val="both"/>
        <w:rPr>
          <w:szCs w:val="24"/>
        </w:rPr>
      </w:pPr>
      <w:bookmarkStart w:id="51" w:name="_Toc144822900"/>
      <w:bookmarkStart w:id="52"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51"/>
    </w:p>
    <w:bookmarkEnd w:id="52"/>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815394">
      <w:pPr>
        <w:pStyle w:val="ListParagraph"/>
        <w:numPr>
          <w:ilvl w:val="0"/>
          <w:numId w:val="8"/>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231FC3DE" w14:textId="4820057A" w:rsidR="00C332AC" w:rsidRPr="00B0288B" w:rsidRDefault="009471D7" w:rsidP="00B0288B">
      <w:pPr>
        <w:pStyle w:val="Heading2"/>
        <w:rPr>
          <w:rStyle w:val="Heading2Char"/>
          <w:color w:val="auto"/>
        </w:rPr>
      </w:pPr>
      <w:bookmarkStart w:id="53" w:name="_Toc144822901"/>
      <w:r w:rsidRPr="00B0288B">
        <w:rPr>
          <w:rStyle w:val="Heading2Char"/>
          <w:i/>
        </w:rPr>
        <w:t>3.20 Teme secundare</w:t>
      </w:r>
      <w:r w:rsidR="001E182A" w:rsidRPr="00B0288B">
        <w:rPr>
          <w:rStyle w:val="Heading2Char"/>
          <w:i/>
        </w:rPr>
        <w:t>:</w:t>
      </w:r>
      <w:bookmarkEnd w:id="53"/>
      <w:r w:rsidRPr="00B0288B">
        <w:rPr>
          <w:rStyle w:val="Heading2Char"/>
        </w:rPr>
        <w:t xml:space="preserve"> </w:t>
      </w:r>
      <w:r w:rsidRPr="00B0288B">
        <w:rPr>
          <w:rStyle w:val="Heading2Char"/>
          <w:color w:val="auto"/>
        </w:rPr>
        <w:t>N/A</w:t>
      </w:r>
    </w:p>
    <w:p w14:paraId="34309426" w14:textId="0F7F037F" w:rsidR="009471D7" w:rsidRPr="00291F0E" w:rsidRDefault="009471D7" w:rsidP="00291F0E">
      <w:pPr>
        <w:pStyle w:val="Heading2"/>
        <w:rPr>
          <w:i w:val="0"/>
          <w:szCs w:val="24"/>
        </w:rPr>
      </w:pPr>
      <w:bookmarkStart w:id="54" w:name="_Toc144822902"/>
      <w:r w:rsidRPr="00B0288B">
        <w:rPr>
          <w:iCs/>
          <w:szCs w:val="24"/>
        </w:rPr>
        <w:t>3.21</w:t>
      </w:r>
      <w:r w:rsidRPr="00291F0E">
        <w:rPr>
          <w:i w:val="0"/>
          <w:szCs w:val="24"/>
        </w:rPr>
        <w:t xml:space="preserve"> </w:t>
      </w:r>
      <w:r w:rsidRPr="00291F0E">
        <w:rPr>
          <w:rStyle w:val="Heading2Char"/>
          <w:i/>
        </w:rPr>
        <w:t>Informarea și vizibilitatea sprijinului din fonduri</w:t>
      </w:r>
      <w:bookmarkEnd w:id="54"/>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5" w:name="_Toc144822903"/>
      <w:r w:rsidRPr="00F2753F">
        <w:rPr>
          <w:rFonts w:eastAsia="Calibri"/>
        </w:rPr>
        <w:lastRenderedPageBreak/>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5"/>
    </w:p>
    <w:p w14:paraId="5F3A87B4" w14:textId="08E034E5" w:rsidR="00C24892" w:rsidRPr="00291F0E" w:rsidRDefault="00C24892" w:rsidP="00291F0E">
      <w:pPr>
        <w:pStyle w:val="Heading2"/>
        <w:rPr>
          <w:i w:val="0"/>
          <w:iCs/>
          <w:szCs w:val="24"/>
        </w:rPr>
      </w:pPr>
      <w:bookmarkStart w:id="56"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6"/>
      <w:r w:rsidRPr="00291F0E">
        <w:rPr>
          <w:i w:val="0"/>
          <w:iCs/>
          <w:szCs w:val="24"/>
        </w:rPr>
        <w:t xml:space="preserve"> </w:t>
      </w:r>
    </w:p>
    <w:p w14:paraId="6374F382" w14:textId="454BB168" w:rsidR="00C24892" w:rsidRPr="00D26841" w:rsidRDefault="00C24892" w:rsidP="00C24892">
      <w:pPr>
        <w:spacing w:before="120" w:after="120" w:line="240" w:lineRule="auto"/>
        <w:jc w:val="both"/>
        <w:rPr>
          <w:rFonts w:ascii="Trebuchet MS" w:eastAsia="Calibri" w:hAnsi="Trebuchet MS" w:cs="Times New Roman"/>
          <w:sz w:val="24"/>
          <w:szCs w:val="24"/>
        </w:rPr>
      </w:pPr>
      <w:r w:rsidRPr="00D26841">
        <w:rPr>
          <w:rFonts w:ascii="Trebuchet MS" w:eastAsia="Calibri" w:hAnsi="Trebuchet MS" w:cs="Times New Roman"/>
          <w:sz w:val="24"/>
          <w:szCs w:val="24"/>
        </w:rPr>
        <w:t xml:space="preserve">Informații despre lansarea apelului de proiecte vor fi publicate la secțiunea dedicată </w:t>
      </w:r>
      <w:proofErr w:type="spellStart"/>
      <w:r w:rsidRPr="00D26841">
        <w:rPr>
          <w:rFonts w:ascii="Trebuchet MS" w:eastAsia="Calibri" w:hAnsi="Trebuchet MS" w:cs="Times New Roman"/>
          <w:sz w:val="24"/>
          <w:szCs w:val="24"/>
        </w:rPr>
        <w:t>P</w:t>
      </w:r>
      <w:r w:rsidR="00B56B9C" w:rsidRPr="00D26841">
        <w:rPr>
          <w:rFonts w:ascii="Trebuchet MS" w:eastAsia="Calibri" w:hAnsi="Trebuchet MS" w:cs="Times New Roman"/>
          <w:sz w:val="24"/>
          <w:szCs w:val="24"/>
        </w:rPr>
        <w:t>o</w:t>
      </w:r>
      <w:r w:rsidRPr="00D26841">
        <w:rPr>
          <w:rFonts w:ascii="Trebuchet MS" w:eastAsia="Calibri" w:hAnsi="Trebuchet MS" w:cs="Times New Roman"/>
          <w:sz w:val="24"/>
          <w:szCs w:val="24"/>
        </w:rPr>
        <w:t>AT</w:t>
      </w:r>
      <w:proofErr w:type="spellEnd"/>
      <w:r w:rsidRPr="00D26841">
        <w:rPr>
          <w:rFonts w:ascii="Trebuchet MS" w:eastAsia="Calibri" w:hAnsi="Trebuchet MS" w:cs="Times New Roman"/>
          <w:sz w:val="24"/>
          <w:szCs w:val="24"/>
        </w:rPr>
        <w:t xml:space="preserve"> pe site-ul</w:t>
      </w:r>
      <w:r w:rsidRPr="00D26841">
        <w:rPr>
          <w:rStyle w:val="Hyperlink"/>
          <w:rFonts w:ascii="Trebuchet MS" w:eastAsia="Calibri" w:hAnsi="Trebuchet MS" w:cs="Times New Roman"/>
          <w:sz w:val="24"/>
          <w:szCs w:val="24"/>
        </w:rPr>
        <w:t xml:space="preserve"> www.mfe.gov.ro</w:t>
      </w:r>
      <w:r w:rsidRPr="00D26841">
        <w:rPr>
          <w:rFonts w:ascii="Trebuchet MS" w:eastAsia="Calibri" w:hAnsi="Trebuchet MS" w:cs="Times New Roman"/>
          <w:sz w:val="24"/>
          <w:szCs w:val="24"/>
        </w:rPr>
        <w:t xml:space="preserve">, la </w:t>
      </w:r>
      <w:r w:rsidR="00C92EA9" w:rsidRPr="00D26841">
        <w:rPr>
          <w:rFonts w:ascii="Trebuchet MS" w:eastAsia="Calibri" w:hAnsi="Trebuchet MS" w:cs="Times New Roman"/>
          <w:sz w:val="24"/>
          <w:szCs w:val="24"/>
        </w:rPr>
        <w:t xml:space="preserve">secțiunea </w:t>
      </w:r>
      <w:proofErr w:type="spellStart"/>
      <w:r w:rsidR="00C92EA9" w:rsidRPr="00D26841">
        <w:rPr>
          <w:rFonts w:ascii="Trebuchet MS" w:eastAsia="Calibri" w:hAnsi="Trebuchet MS" w:cs="Times New Roman"/>
          <w:sz w:val="24"/>
          <w:szCs w:val="24"/>
        </w:rPr>
        <w:t>PoAT</w:t>
      </w:r>
      <w:proofErr w:type="spellEnd"/>
      <w:r w:rsidR="00C92EA9" w:rsidRPr="00D26841">
        <w:rPr>
          <w:rFonts w:ascii="Trebuchet MS" w:eastAsia="Calibri" w:hAnsi="Trebuchet MS" w:cs="Times New Roman"/>
          <w:sz w:val="24"/>
          <w:szCs w:val="24"/>
        </w:rPr>
        <w:t xml:space="preserve"> 2021-2027</w:t>
      </w:r>
      <w:r w:rsidRPr="00D26841">
        <w:rPr>
          <w:rFonts w:ascii="Trebuchet MS" w:eastAsia="Calibri" w:hAnsi="Trebuchet MS" w:cs="Times New Roman"/>
          <w:sz w:val="24"/>
          <w:szCs w:val="24"/>
        </w:rPr>
        <w:t xml:space="preserve">.  </w:t>
      </w:r>
    </w:p>
    <w:p w14:paraId="51D7A375" w14:textId="756198D8" w:rsidR="001B3B38" w:rsidRPr="00A64C52" w:rsidRDefault="00635D24" w:rsidP="00EF20B5">
      <w:pPr>
        <w:spacing w:before="120" w:after="120" w:line="240" w:lineRule="auto"/>
        <w:jc w:val="both"/>
        <w:rPr>
          <w:rFonts w:ascii="Trebuchet MS" w:eastAsia="Calibri" w:hAnsi="Trebuchet MS" w:cs="Times New Roman"/>
          <w:sz w:val="24"/>
          <w:szCs w:val="24"/>
        </w:rPr>
      </w:pPr>
      <w:r w:rsidRPr="00EF20B5">
        <w:rPr>
          <w:rFonts w:ascii="Trebuchet MS" w:eastAsia="Calibri" w:hAnsi="Trebuchet MS" w:cs="Times New Roman"/>
          <w:sz w:val="24"/>
          <w:szCs w:val="24"/>
        </w:rPr>
        <w:t xml:space="preserve">Apelul de proiecte se deschide </w:t>
      </w:r>
      <w:r w:rsidRPr="00DF141A">
        <w:rPr>
          <w:rFonts w:ascii="Trebuchet MS" w:eastAsia="Calibri" w:hAnsi="Trebuchet MS" w:cs="Times New Roman"/>
          <w:sz w:val="24"/>
          <w:szCs w:val="24"/>
        </w:rPr>
        <w:t xml:space="preserve">în </w:t>
      </w:r>
      <w:r w:rsidRPr="00EA0C61">
        <w:rPr>
          <w:rFonts w:ascii="Trebuchet MS" w:eastAsia="Calibri" w:hAnsi="Trebuchet MS" w:cs="Times New Roman"/>
          <w:sz w:val="24"/>
          <w:szCs w:val="24"/>
        </w:rPr>
        <w:t>MySMIS2021</w:t>
      </w:r>
      <w:r w:rsidR="00B34147" w:rsidRPr="00DF141A">
        <w:rPr>
          <w:rFonts w:ascii="Trebuchet MS" w:eastAsia="Calibri" w:hAnsi="Trebuchet MS" w:cs="Times New Roman"/>
          <w:sz w:val="24"/>
          <w:szCs w:val="24"/>
        </w:rPr>
        <w:t xml:space="preserve"> la data </w:t>
      </w:r>
      <w:r w:rsidR="00B34147" w:rsidRPr="00A64C52">
        <w:rPr>
          <w:rFonts w:ascii="Trebuchet MS" w:eastAsia="Calibri" w:hAnsi="Trebuchet MS" w:cs="Times New Roman"/>
          <w:sz w:val="24"/>
          <w:szCs w:val="24"/>
        </w:rPr>
        <w:t xml:space="preserve">de </w:t>
      </w:r>
      <w:r w:rsidR="00B34147" w:rsidRPr="005123B5">
        <w:rPr>
          <w:rFonts w:ascii="Trebuchet MS" w:eastAsia="Calibri" w:hAnsi="Trebuchet MS" w:cs="Times New Roman"/>
          <w:sz w:val="24"/>
          <w:szCs w:val="24"/>
        </w:rPr>
        <w:t xml:space="preserve">.... </w:t>
      </w:r>
      <w:r w:rsidRPr="005123B5">
        <w:rPr>
          <w:rFonts w:ascii="Trebuchet MS" w:eastAsia="Calibri" w:hAnsi="Trebuchet MS" w:cs="Times New Roman"/>
          <w:sz w:val="24"/>
          <w:szCs w:val="24"/>
        </w:rPr>
        <w:t>.</w:t>
      </w:r>
    </w:p>
    <w:p w14:paraId="15E798F9" w14:textId="5275850A" w:rsidR="009E3C31" w:rsidRPr="00A64C52" w:rsidRDefault="001026B7" w:rsidP="00291F0E">
      <w:pPr>
        <w:pStyle w:val="Heading2"/>
        <w:rPr>
          <w:i w:val="0"/>
          <w:iCs/>
          <w:szCs w:val="24"/>
        </w:rPr>
      </w:pPr>
      <w:bookmarkStart w:id="57" w:name="_Toc144822905"/>
      <w:r w:rsidRPr="00A64C52">
        <w:rPr>
          <w:i w:val="0"/>
          <w:iCs/>
          <w:szCs w:val="24"/>
        </w:rPr>
        <w:t>4.2</w:t>
      </w:r>
      <w:r w:rsidR="00291F0E" w:rsidRPr="00A64C52">
        <w:rPr>
          <w:i w:val="0"/>
          <w:iCs/>
          <w:szCs w:val="24"/>
        </w:rPr>
        <w:t xml:space="preserve"> </w:t>
      </w:r>
      <w:r w:rsidR="00C24892" w:rsidRPr="00A64C52">
        <w:rPr>
          <w:rStyle w:val="Heading2Char"/>
          <w:i/>
          <w:iCs/>
        </w:rPr>
        <w:t>Perioada de pregătire a proiectelor</w:t>
      </w:r>
      <w:bookmarkEnd w:id="57"/>
    </w:p>
    <w:p w14:paraId="64284F2F" w14:textId="46522609" w:rsidR="007E7342" w:rsidRPr="00A64C52" w:rsidRDefault="00F57DDF" w:rsidP="00C24892">
      <w:pPr>
        <w:spacing w:before="120" w:after="120" w:line="240" w:lineRule="auto"/>
        <w:jc w:val="both"/>
        <w:rPr>
          <w:rFonts w:ascii="Trebuchet MS" w:hAnsi="Trebuchet MS"/>
          <w:iCs/>
          <w:sz w:val="24"/>
          <w:szCs w:val="24"/>
        </w:rPr>
      </w:pPr>
      <w:r w:rsidRPr="00A64C52">
        <w:rPr>
          <w:rFonts w:ascii="Trebuchet MS" w:hAnsi="Trebuchet MS"/>
          <w:iCs/>
          <w:sz w:val="24"/>
          <w:szCs w:val="24"/>
        </w:rPr>
        <w:t>D</w:t>
      </w:r>
      <w:r w:rsidR="007E7342" w:rsidRPr="00A64C52">
        <w:rPr>
          <w:rFonts w:ascii="Trebuchet MS" w:hAnsi="Trebuchet MS"/>
          <w:iCs/>
          <w:sz w:val="24"/>
          <w:szCs w:val="24"/>
        </w:rPr>
        <w:t xml:space="preserve">e la momentul publicării Ghidului Solicitantului și până la deschiderea apelului </w:t>
      </w:r>
      <w:r w:rsidR="005B6DC6" w:rsidRPr="00A64C52">
        <w:rPr>
          <w:rFonts w:ascii="Trebuchet MS" w:hAnsi="Trebuchet MS"/>
          <w:iCs/>
          <w:sz w:val="24"/>
          <w:szCs w:val="24"/>
        </w:rPr>
        <w:t>î</w:t>
      </w:r>
      <w:r w:rsidR="007E7342" w:rsidRPr="00A64C52">
        <w:rPr>
          <w:rFonts w:ascii="Trebuchet MS" w:hAnsi="Trebuchet MS"/>
          <w:iCs/>
          <w:sz w:val="24"/>
          <w:szCs w:val="24"/>
        </w:rPr>
        <w:t>n sistemul informatic MySMIS2021, potențialii beneficiari au posibilitatea de a pregă</w:t>
      </w:r>
      <w:r w:rsidRPr="00A64C52">
        <w:rPr>
          <w:rFonts w:ascii="Trebuchet MS" w:hAnsi="Trebuchet MS"/>
          <w:iCs/>
          <w:sz w:val="24"/>
          <w:szCs w:val="24"/>
        </w:rPr>
        <w:t>t</w:t>
      </w:r>
      <w:r w:rsidR="007E7342" w:rsidRPr="00A64C52">
        <w:rPr>
          <w:rFonts w:ascii="Trebuchet MS" w:hAnsi="Trebuchet MS"/>
          <w:iCs/>
          <w:sz w:val="24"/>
          <w:szCs w:val="24"/>
        </w:rPr>
        <w:t>i cererile de finanțare în funcție de reperele și indicațiile furnizate în Anexa nr</w:t>
      </w:r>
      <w:r w:rsidR="00B50BFC" w:rsidRPr="00A64C52">
        <w:rPr>
          <w:rFonts w:ascii="Trebuchet MS" w:hAnsi="Trebuchet MS"/>
          <w:iCs/>
          <w:sz w:val="24"/>
          <w:szCs w:val="24"/>
        </w:rPr>
        <w:t xml:space="preserve"> 1. </w:t>
      </w:r>
      <w:r w:rsidR="007E7342" w:rsidRPr="00A64C52">
        <w:rPr>
          <w:rFonts w:ascii="Trebuchet MS" w:hAnsi="Trebuchet MS"/>
          <w:iCs/>
          <w:sz w:val="24"/>
          <w:szCs w:val="24"/>
        </w:rPr>
        <w:t xml:space="preserve"> </w:t>
      </w:r>
    </w:p>
    <w:p w14:paraId="35F2ABA7" w14:textId="4BABA505" w:rsidR="001026B7" w:rsidRPr="00A64C52" w:rsidRDefault="001026B7" w:rsidP="00291F0E">
      <w:pPr>
        <w:pStyle w:val="Heading2"/>
        <w:rPr>
          <w:i w:val="0"/>
          <w:iCs/>
          <w:szCs w:val="24"/>
        </w:rPr>
      </w:pPr>
      <w:bookmarkStart w:id="58" w:name="_Toc144822906"/>
      <w:r w:rsidRPr="00A64C52">
        <w:rPr>
          <w:i w:val="0"/>
          <w:iCs/>
          <w:szCs w:val="24"/>
        </w:rPr>
        <w:t>4.3</w:t>
      </w:r>
      <w:r w:rsidR="00291F0E" w:rsidRPr="00A64C52">
        <w:rPr>
          <w:i w:val="0"/>
          <w:iCs/>
          <w:szCs w:val="24"/>
        </w:rPr>
        <w:t xml:space="preserve"> </w:t>
      </w:r>
      <w:r w:rsidRPr="00A64C52">
        <w:rPr>
          <w:rStyle w:val="Heading2Char"/>
          <w:i/>
          <w:iCs/>
        </w:rPr>
        <w:t>Perioada de depunere a proiectelor</w:t>
      </w:r>
      <w:bookmarkEnd w:id="58"/>
      <w:r w:rsidRPr="00A64C52">
        <w:rPr>
          <w:i w:val="0"/>
          <w:iCs/>
          <w:szCs w:val="24"/>
        </w:rPr>
        <w:t xml:space="preserve"> </w:t>
      </w:r>
      <w:r w:rsidRPr="00A64C52">
        <w:rPr>
          <w:i w:val="0"/>
          <w:iCs/>
          <w:szCs w:val="24"/>
        </w:rPr>
        <w:tab/>
      </w:r>
    </w:p>
    <w:p w14:paraId="51CB8371" w14:textId="4A1F38EC" w:rsidR="0073356C" w:rsidRPr="00A64C52" w:rsidRDefault="0042691D" w:rsidP="003F75FC">
      <w:pPr>
        <w:spacing w:before="120" w:after="120" w:line="240" w:lineRule="auto"/>
        <w:jc w:val="both"/>
        <w:rPr>
          <w:rFonts w:ascii="Trebuchet MS" w:hAnsi="Trebuchet MS"/>
          <w:iCs/>
          <w:sz w:val="24"/>
          <w:szCs w:val="24"/>
        </w:rPr>
      </w:pPr>
      <w:r w:rsidRPr="00A64C52">
        <w:rPr>
          <w:rFonts w:ascii="Trebuchet MS" w:hAnsi="Trebuchet MS"/>
          <w:iCs/>
          <w:sz w:val="24"/>
          <w:szCs w:val="24"/>
        </w:rPr>
        <w:t xml:space="preserve">Proiectele pot fi depuse spre finanțare din </w:t>
      </w:r>
      <w:proofErr w:type="spellStart"/>
      <w:r w:rsidRPr="00A64C52">
        <w:rPr>
          <w:rFonts w:ascii="Trebuchet MS" w:hAnsi="Trebuchet MS"/>
          <w:iCs/>
          <w:sz w:val="24"/>
          <w:szCs w:val="24"/>
        </w:rPr>
        <w:t>P</w:t>
      </w:r>
      <w:r w:rsidR="000340A6" w:rsidRPr="00A64C52">
        <w:rPr>
          <w:rFonts w:ascii="Trebuchet MS" w:hAnsi="Trebuchet MS"/>
          <w:iCs/>
          <w:sz w:val="24"/>
          <w:szCs w:val="24"/>
        </w:rPr>
        <w:t>o</w:t>
      </w:r>
      <w:r w:rsidRPr="00A64C52">
        <w:rPr>
          <w:rFonts w:ascii="Trebuchet MS" w:hAnsi="Trebuchet MS"/>
          <w:iCs/>
          <w:sz w:val="24"/>
          <w:szCs w:val="24"/>
        </w:rPr>
        <w:t>AT</w:t>
      </w:r>
      <w:proofErr w:type="spellEnd"/>
      <w:r w:rsidRPr="00A64C52">
        <w:rPr>
          <w:rFonts w:ascii="Trebuchet MS" w:hAnsi="Trebuchet MS"/>
          <w:iCs/>
          <w:sz w:val="24"/>
          <w:szCs w:val="24"/>
        </w:rPr>
        <w:t xml:space="preserve"> începând cu data deschiderii apelului de proiecte în MySMIS20</w:t>
      </w:r>
      <w:r w:rsidR="007F1C9E" w:rsidRPr="00A64C52">
        <w:rPr>
          <w:rFonts w:ascii="Trebuchet MS" w:hAnsi="Trebuchet MS"/>
          <w:iCs/>
          <w:sz w:val="24"/>
          <w:szCs w:val="24"/>
        </w:rPr>
        <w:t>21</w:t>
      </w:r>
      <w:r w:rsidRPr="00A64C52">
        <w:rPr>
          <w:rFonts w:ascii="Trebuchet MS" w:hAnsi="Trebuchet MS"/>
          <w:iCs/>
          <w:sz w:val="24"/>
          <w:szCs w:val="24"/>
        </w:rPr>
        <w:t xml:space="preserve"> și până la</w:t>
      </w:r>
      <w:r w:rsidR="00380CD0" w:rsidRPr="00A64C52">
        <w:rPr>
          <w:rFonts w:ascii="Trebuchet MS" w:hAnsi="Trebuchet MS"/>
          <w:iCs/>
          <w:sz w:val="24"/>
          <w:szCs w:val="24"/>
        </w:rPr>
        <w:t xml:space="preserve"> </w:t>
      </w:r>
      <w:r w:rsidR="00B0288B">
        <w:rPr>
          <w:rFonts w:ascii="Trebuchet MS" w:hAnsi="Trebuchet MS"/>
          <w:iCs/>
          <w:sz w:val="24"/>
          <w:szCs w:val="24"/>
        </w:rPr>
        <w:t>31</w:t>
      </w:r>
      <w:r w:rsidR="00F57DDF" w:rsidRPr="00A64C52">
        <w:rPr>
          <w:rFonts w:ascii="Trebuchet MS" w:hAnsi="Trebuchet MS"/>
          <w:iCs/>
          <w:sz w:val="24"/>
          <w:szCs w:val="24"/>
        </w:rPr>
        <w:t>.</w:t>
      </w:r>
      <w:r w:rsidR="004C6F13" w:rsidRPr="00A64C52">
        <w:rPr>
          <w:rFonts w:ascii="Trebuchet MS" w:hAnsi="Trebuchet MS"/>
          <w:iCs/>
          <w:sz w:val="24"/>
          <w:szCs w:val="24"/>
        </w:rPr>
        <w:t>0</w:t>
      </w:r>
      <w:r w:rsidR="00B0288B">
        <w:rPr>
          <w:rFonts w:ascii="Trebuchet MS" w:hAnsi="Trebuchet MS"/>
          <w:iCs/>
          <w:sz w:val="24"/>
          <w:szCs w:val="24"/>
        </w:rPr>
        <w:t>7</w:t>
      </w:r>
      <w:r w:rsidR="00F57DDF" w:rsidRPr="00A64C52">
        <w:rPr>
          <w:rFonts w:ascii="Trebuchet MS" w:hAnsi="Trebuchet MS"/>
          <w:iCs/>
          <w:sz w:val="24"/>
          <w:szCs w:val="24"/>
        </w:rPr>
        <w:t>.202</w:t>
      </w:r>
      <w:r w:rsidR="00BF1C77" w:rsidRPr="00A64C52">
        <w:rPr>
          <w:rFonts w:ascii="Trebuchet MS" w:hAnsi="Trebuchet MS"/>
          <w:iCs/>
          <w:sz w:val="24"/>
          <w:szCs w:val="24"/>
        </w:rPr>
        <w:t>4</w:t>
      </w:r>
      <w:r w:rsidR="000340A6" w:rsidRPr="00A64C52">
        <w:rPr>
          <w:rFonts w:ascii="Trebuchet MS" w:hAnsi="Trebuchet MS"/>
          <w:iCs/>
          <w:sz w:val="24"/>
          <w:szCs w:val="24"/>
        </w:rPr>
        <w:t xml:space="preserve">. </w:t>
      </w:r>
    </w:p>
    <w:p w14:paraId="39B00700" w14:textId="3011DB4D" w:rsidR="001026B7" w:rsidRPr="00A64C52" w:rsidRDefault="001026B7" w:rsidP="00291F0E">
      <w:pPr>
        <w:pStyle w:val="Heading3"/>
        <w:rPr>
          <w:i w:val="0"/>
          <w:iCs/>
        </w:rPr>
      </w:pPr>
      <w:bookmarkStart w:id="59" w:name="_Toc144822907"/>
      <w:r w:rsidRPr="00A64C52">
        <w:rPr>
          <w:i w:val="0"/>
          <w:iCs/>
        </w:rPr>
        <w:t>4.3.1</w:t>
      </w:r>
      <w:r w:rsidR="00291F0E" w:rsidRPr="00A64C52">
        <w:rPr>
          <w:i w:val="0"/>
          <w:iCs/>
        </w:rPr>
        <w:t xml:space="preserve"> </w:t>
      </w:r>
      <w:r w:rsidRPr="00A64C52">
        <w:rPr>
          <w:rStyle w:val="Heading3Char"/>
          <w:i/>
          <w:iCs/>
        </w:rPr>
        <w:t xml:space="preserve">Data și ora </w:t>
      </w:r>
      <w:r w:rsidR="00CF6281" w:rsidRPr="00A64C52">
        <w:rPr>
          <w:rStyle w:val="Heading3Char"/>
          <w:i/>
          <w:iCs/>
        </w:rPr>
        <w:t>pentru începerea depunerii de proiecte</w:t>
      </w:r>
      <w:bookmarkEnd w:id="59"/>
    </w:p>
    <w:p w14:paraId="239FF730" w14:textId="0CAD5E21" w:rsidR="0042691D" w:rsidRPr="00A64C52" w:rsidRDefault="00F57DDF" w:rsidP="003F75FC">
      <w:pPr>
        <w:spacing w:before="120" w:after="120" w:line="240" w:lineRule="auto"/>
        <w:jc w:val="both"/>
        <w:rPr>
          <w:rFonts w:ascii="Trebuchet MS" w:hAnsi="Trebuchet MS"/>
          <w:iCs/>
          <w:sz w:val="24"/>
          <w:szCs w:val="24"/>
        </w:rPr>
      </w:pPr>
      <w:r w:rsidRPr="00A64C52">
        <w:rPr>
          <w:rFonts w:ascii="Trebuchet MS" w:hAnsi="Trebuchet MS"/>
          <w:iCs/>
          <w:sz w:val="24"/>
          <w:szCs w:val="24"/>
        </w:rPr>
        <w:t xml:space="preserve">Proiectele pot fi depuse </w:t>
      </w:r>
      <w:r w:rsidR="0042691D" w:rsidRPr="00A64C52">
        <w:rPr>
          <w:rFonts w:ascii="Trebuchet MS" w:hAnsi="Trebuchet MS"/>
          <w:iCs/>
          <w:sz w:val="24"/>
          <w:szCs w:val="24"/>
        </w:rPr>
        <w:t>în MySMIS20</w:t>
      </w:r>
      <w:r w:rsidR="007F1C9E" w:rsidRPr="00A64C52">
        <w:rPr>
          <w:rFonts w:ascii="Trebuchet MS" w:hAnsi="Trebuchet MS"/>
          <w:iCs/>
          <w:sz w:val="24"/>
          <w:szCs w:val="24"/>
        </w:rPr>
        <w:t>21</w:t>
      </w:r>
      <w:r w:rsidR="0042691D" w:rsidRPr="00A64C52">
        <w:rPr>
          <w:rFonts w:ascii="Trebuchet MS" w:hAnsi="Trebuchet MS"/>
          <w:iCs/>
          <w:sz w:val="24"/>
          <w:szCs w:val="24"/>
        </w:rPr>
        <w:t xml:space="preserve"> </w:t>
      </w:r>
      <w:r w:rsidR="0042691D" w:rsidRPr="005123B5">
        <w:rPr>
          <w:rFonts w:ascii="Trebuchet MS" w:hAnsi="Trebuchet MS"/>
          <w:iCs/>
          <w:sz w:val="24"/>
          <w:szCs w:val="24"/>
        </w:rPr>
        <w:t>în</w:t>
      </w:r>
      <w:r w:rsidRPr="005123B5">
        <w:rPr>
          <w:rFonts w:ascii="Trebuchet MS" w:hAnsi="Trebuchet MS"/>
          <w:iCs/>
          <w:sz w:val="24"/>
          <w:szCs w:val="24"/>
        </w:rPr>
        <w:t>cepând</w:t>
      </w:r>
      <w:r w:rsidR="00BF7A49" w:rsidRPr="005123B5">
        <w:rPr>
          <w:rFonts w:ascii="Trebuchet MS" w:hAnsi="Trebuchet MS"/>
          <w:iCs/>
          <w:sz w:val="24"/>
          <w:szCs w:val="24"/>
        </w:rPr>
        <w:t xml:space="preserve"> cu data</w:t>
      </w:r>
      <w:r w:rsidR="00B34147" w:rsidRPr="005123B5">
        <w:rPr>
          <w:rFonts w:ascii="Trebuchet MS" w:hAnsi="Trebuchet MS"/>
          <w:iCs/>
          <w:sz w:val="24"/>
          <w:szCs w:val="24"/>
        </w:rPr>
        <w:t xml:space="preserve"> de ..., ora ..... </w:t>
      </w:r>
      <w:r w:rsidR="0042691D" w:rsidRPr="005123B5">
        <w:rPr>
          <w:rFonts w:ascii="Trebuchet MS" w:hAnsi="Trebuchet MS"/>
          <w:iCs/>
          <w:sz w:val="24"/>
          <w:szCs w:val="24"/>
        </w:rPr>
        <w:t>.</w:t>
      </w:r>
      <w:r w:rsidR="0042691D" w:rsidRPr="00A64C52">
        <w:rPr>
          <w:rFonts w:ascii="Trebuchet MS" w:hAnsi="Trebuchet MS"/>
          <w:iCs/>
          <w:sz w:val="24"/>
          <w:szCs w:val="24"/>
        </w:rPr>
        <w:t xml:space="preserve"> </w:t>
      </w:r>
    </w:p>
    <w:p w14:paraId="6775F0B7" w14:textId="5FADD26D" w:rsidR="0042691D" w:rsidRPr="00A64C52" w:rsidRDefault="001026B7" w:rsidP="00291F0E">
      <w:pPr>
        <w:pStyle w:val="Heading3"/>
        <w:rPr>
          <w:i w:val="0"/>
          <w:iCs/>
        </w:rPr>
      </w:pPr>
      <w:bookmarkStart w:id="60" w:name="_Toc144822908"/>
      <w:r w:rsidRPr="00A64C52">
        <w:rPr>
          <w:i w:val="0"/>
          <w:iCs/>
        </w:rPr>
        <w:t>4.3.2</w:t>
      </w:r>
      <w:r w:rsidR="00291F0E" w:rsidRPr="00A64C52">
        <w:rPr>
          <w:i w:val="0"/>
          <w:iCs/>
        </w:rPr>
        <w:t xml:space="preserve"> </w:t>
      </w:r>
      <w:r w:rsidRPr="00A64C52">
        <w:rPr>
          <w:rStyle w:val="Heading3Char"/>
          <w:i/>
          <w:iCs/>
        </w:rPr>
        <w:t>Data și ora închiderii apelului de proiecte</w:t>
      </w:r>
      <w:bookmarkEnd w:id="60"/>
      <w:r w:rsidR="0042691D" w:rsidRPr="00A64C52">
        <w:rPr>
          <w:i w:val="0"/>
          <w:iCs/>
        </w:rPr>
        <w:t xml:space="preserve"> </w:t>
      </w:r>
    </w:p>
    <w:p w14:paraId="6D21D7F3" w14:textId="62F7E845" w:rsidR="007F1C9E" w:rsidRPr="00291F0E" w:rsidRDefault="0042691D" w:rsidP="003F75FC">
      <w:pPr>
        <w:spacing w:before="120" w:after="120" w:line="240" w:lineRule="auto"/>
        <w:jc w:val="both"/>
        <w:rPr>
          <w:rFonts w:ascii="Trebuchet MS" w:hAnsi="Trebuchet MS"/>
          <w:iCs/>
          <w:sz w:val="24"/>
          <w:szCs w:val="24"/>
        </w:rPr>
      </w:pPr>
      <w:r w:rsidRPr="00A64C52">
        <w:rPr>
          <w:rFonts w:ascii="Trebuchet MS" w:hAnsi="Trebuchet MS"/>
          <w:iCs/>
          <w:sz w:val="24"/>
          <w:szCs w:val="24"/>
        </w:rPr>
        <w:t xml:space="preserve">Apelul de proiecte se va închide </w:t>
      </w:r>
      <w:r w:rsidR="00F57DDF" w:rsidRPr="00A64C52">
        <w:rPr>
          <w:rFonts w:ascii="Trebuchet MS" w:hAnsi="Trebuchet MS"/>
          <w:iCs/>
          <w:sz w:val="24"/>
          <w:szCs w:val="24"/>
        </w:rPr>
        <w:t>în</w:t>
      </w:r>
      <w:r w:rsidR="009E3C31" w:rsidRPr="00A64C52">
        <w:rPr>
          <w:rFonts w:ascii="Trebuchet MS" w:hAnsi="Trebuchet MS"/>
          <w:iCs/>
          <w:sz w:val="24"/>
          <w:szCs w:val="24"/>
        </w:rPr>
        <w:t xml:space="preserve"> </w:t>
      </w:r>
      <w:r w:rsidRPr="00A64C52">
        <w:rPr>
          <w:rFonts w:ascii="Trebuchet MS" w:hAnsi="Trebuchet MS"/>
          <w:iCs/>
          <w:sz w:val="24"/>
          <w:szCs w:val="24"/>
        </w:rPr>
        <w:t xml:space="preserve">data de </w:t>
      </w:r>
      <w:r w:rsidR="00B0288B">
        <w:rPr>
          <w:rFonts w:ascii="Trebuchet MS" w:hAnsi="Trebuchet MS"/>
          <w:iCs/>
          <w:sz w:val="24"/>
          <w:szCs w:val="24"/>
        </w:rPr>
        <w:t>31</w:t>
      </w:r>
      <w:r w:rsidRPr="00A64C52">
        <w:rPr>
          <w:rFonts w:ascii="Trebuchet MS" w:hAnsi="Trebuchet MS"/>
          <w:iCs/>
          <w:sz w:val="24"/>
          <w:szCs w:val="24"/>
        </w:rPr>
        <w:t>.</w:t>
      </w:r>
      <w:r w:rsidR="005732D8" w:rsidRPr="00A64C52">
        <w:rPr>
          <w:rFonts w:ascii="Trebuchet MS" w:hAnsi="Trebuchet MS"/>
          <w:iCs/>
          <w:sz w:val="24"/>
          <w:szCs w:val="24"/>
        </w:rPr>
        <w:t>0</w:t>
      </w:r>
      <w:r w:rsidR="00B0288B">
        <w:rPr>
          <w:rFonts w:ascii="Trebuchet MS" w:hAnsi="Trebuchet MS"/>
          <w:iCs/>
          <w:sz w:val="24"/>
          <w:szCs w:val="24"/>
        </w:rPr>
        <w:t>7</w:t>
      </w:r>
      <w:r w:rsidRPr="00A64C52">
        <w:rPr>
          <w:rFonts w:ascii="Trebuchet MS" w:hAnsi="Trebuchet MS"/>
          <w:iCs/>
          <w:sz w:val="24"/>
          <w:szCs w:val="24"/>
        </w:rPr>
        <w:t>.202</w:t>
      </w:r>
      <w:r w:rsidR="00BF1C77" w:rsidRPr="00A64C52">
        <w:rPr>
          <w:rFonts w:ascii="Trebuchet MS" w:hAnsi="Trebuchet MS"/>
          <w:iCs/>
          <w:sz w:val="24"/>
          <w:szCs w:val="24"/>
        </w:rPr>
        <w:t>4</w:t>
      </w:r>
      <w:r w:rsidRPr="005123B5">
        <w:rPr>
          <w:rFonts w:ascii="Trebuchet MS" w:hAnsi="Trebuchet MS"/>
          <w:iCs/>
          <w:sz w:val="24"/>
          <w:szCs w:val="24"/>
        </w:rPr>
        <w:t xml:space="preserve">, ora </w:t>
      </w:r>
      <w:r w:rsidR="009E37F2" w:rsidRPr="005123B5">
        <w:rPr>
          <w:rFonts w:ascii="Trebuchet MS" w:hAnsi="Trebuchet MS"/>
          <w:iCs/>
          <w:sz w:val="24"/>
          <w:szCs w:val="24"/>
        </w:rPr>
        <w:t>17:00</w:t>
      </w:r>
      <w:r w:rsidRPr="005123B5">
        <w:rPr>
          <w:rFonts w:ascii="Trebuchet MS" w:hAnsi="Trebuchet MS"/>
          <w:iCs/>
          <w:sz w:val="24"/>
          <w:szCs w:val="24"/>
        </w:rPr>
        <w:t>.</w:t>
      </w:r>
    </w:p>
    <w:p w14:paraId="50268103" w14:textId="7031D5F0" w:rsidR="001026B7" w:rsidRPr="00291F0E" w:rsidRDefault="001026B7" w:rsidP="00291F0E">
      <w:pPr>
        <w:pStyle w:val="Heading2"/>
        <w:rPr>
          <w:i w:val="0"/>
          <w:iCs/>
          <w:szCs w:val="24"/>
        </w:rPr>
      </w:pPr>
      <w:bookmarkStart w:id="61" w:name="_Toc144822909"/>
      <w:r w:rsidRPr="00291F0E">
        <w:rPr>
          <w:i w:val="0"/>
          <w:iCs/>
          <w:szCs w:val="24"/>
        </w:rPr>
        <w:t>4.4</w:t>
      </w:r>
      <w:r w:rsidR="00291F0E">
        <w:rPr>
          <w:i w:val="0"/>
          <w:iCs/>
          <w:szCs w:val="24"/>
        </w:rPr>
        <w:t xml:space="preserve"> </w:t>
      </w:r>
      <w:r w:rsidRPr="00291F0E">
        <w:rPr>
          <w:rStyle w:val="Heading2Char"/>
          <w:i/>
          <w:iCs/>
        </w:rPr>
        <w:t>Modalitatea de depunere a proiectelor</w:t>
      </w:r>
      <w:bookmarkEnd w:id="61"/>
      <w:r w:rsidRPr="00291F0E">
        <w:rPr>
          <w:i w:val="0"/>
          <w:iCs/>
          <w:szCs w:val="24"/>
        </w:rPr>
        <w:t xml:space="preserve"> </w:t>
      </w:r>
    </w:p>
    <w:p w14:paraId="5294D342" w14:textId="5BBD1EFE"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w:t>
      </w:r>
      <w:proofErr w:type="spellStart"/>
      <w:r w:rsidR="00ED2C9C" w:rsidRPr="00ED2C9C">
        <w:rPr>
          <w:rFonts w:ascii="Trebuchet MS" w:hAnsi="Trebuchet MS"/>
          <w:iCs/>
          <w:sz w:val="24"/>
          <w:szCs w:val="24"/>
        </w:rPr>
        <w:t>cu</w:t>
      </w:r>
      <w:proofErr w:type="spellEnd"/>
      <w:r w:rsidR="00ED2C9C" w:rsidRPr="00ED2C9C">
        <w:rPr>
          <w:rFonts w:ascii="Trebuchet MS" w:hAnsi="Trebuchet MS"/>
          <w:iCs/>
          <w:sz w:val="24"/>
          <w:szCs w:val="24"/>
        </w:rPr>
        <w:t xml:space="preserve"> termen-limită de depunere</w:t>
      </w:r>
      <w:r w:rsidRPr="00AE6468">
        <w:rPr>
          <w:rFonts w:ascii="Trebuchet MS" w:hAnsi="Trebuchet MS"/>
          <w:iCs/>
          <w:sz w:val="24"/>
          <w:szCs w:val="24"/>
        </w:rPr>
        <w:t xml:space="preserve">,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5149FDF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Pr="00EA0C61">
        <w:rPr>
          <w:rFonts w:ascii="Trebuchet MS" w:hAnsi="Trebuchet MS"/>
          <w:iCs/>
          <w:sz w:val="24"/>
          <w:szCs w:val="24"/>
        </w:rPr>
        <w:t>MySMIS2021</w:t>
      </w:r>
      <w:r w:rsidRPr="00DF141A">
        <w:rPr>
          <w:rFonts w:ascii="Trebuchet MS" w:hAnsi="Trebuchet MS"/>
          <w:iCs/>
          <w:sz w:val="24"/>
          <w:szCs w:val="24"/>
        </w:rPr>
        <w:t xml:space="preserve"> (www.mfe.gov.ro). </w:t>
      </w:r>
    </w:p>
    <w:p w14:paraId="4CE730CE"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vederea înregistrării în </w:t>
      </w:r>
      <w:r w:rsidRPr="00EA0C61">
        <w:rPr>
          <w:rFonts w:ascii="Trebuchet MS" w:hAnsi="Trebuchet MS"/>
          <w:iCs/>
          <w:sz w:val="24"/>
          <w:szCs w:val="24"/>
        </w:rPr>
        <w:t>MySMIS2021</w:t>
      </w:r>
      <w:r w:rsidRPr="00DF141A">
        <w:rPr>
          <w:rFonts w:ascii="Trebuchet MS" w:hAnsi="Trebuchet MS"/>
          <w:iCs/>
          <w:sz w:val="24"/>
          <w:szCs w:val="24"/>
        </w:rPr>
        <w:t>, este necesar ca repre</w:t>
      </w:r>
      <w:r w:rsidRPr="00AE6468">
        <w:rPr>
          <w:rFonts w:ascii="Trebuchet MS" w:hAnsi="Trebuchet MS"/>
          <w:iCs/>
          <w:sz w:val="24"/>
          <w:szCs w:val="24"/>
        </w:rPr>
        <w:t xml:space="preserve">zentantul legal sau împuternicitul persoanei juridice care solicită finanțarea să dețină semnătură electronică extinsă conform Legii nr. 455/2011 republicate privind semnătura electronică, cu modificările și completările ulterioare. </w:t>
      </w:r>
    </w:p>
    <w:p w14:paraId="5C482B25" w14:textId="77777777"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r w:rsidRPr="00DF141A">
        <w:rPr>
          <w:rFonts w:ascii="Trebuchet MS" w:hAnsi="Trebuchet MS"/>
          <w:iCs/>
          <w:sz w:val="24"/>
          <w:szCs w:val="24"/>
        </w:rPr>
        <w:t xml:space="preserve">(https://www.adr.gov.ro/semnatura-electronica-trusted-list/).  </w:t>
      </w:r>
    </w:p>
    <w:p w14:paraId="57AC2240"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aplicația </w:t>
      </w:r>
      <w:r w:rsidRPr="00EA0C61">
        <w:rPr>
          <w:rFonts w:ascii="Trebuchet MS" w:hAnsi="Trebuchet MS"/>
          <w:iCs/>
          <w:sz w:val="24"/>
          <w:szCs w:val="24"/>
        </w:rPr>
        <w:t>MySMIS2021</w:t>
      </w:r>
      <w:r w:rsidRPr="00DF141A">
        <w:rPr>
          <w:rFonts w:ascii="Trebuchet MS" w:hAnsi="Trebuchet MS"/>
          <w:iCs/>
          <w:sz w:val="24"/>
          <w:szCs w:val="24"/>
        </w:rPr>
        <w:t>,</w:t>
      </w:r>
      <w:r w:rsidRPr="00AE6468">
        <w:rPr>
          <w:rFonts w:ascii="Trebuchet MS" w:hAnsi="Trebuchet MS"/>
          <w:iCs/>
          <w:sz w:val="24"/>
          <w:szCs w:val="24"/>
        </w:rPr>
        <w:t xml:space="preserve">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lastRenderedPageBreak/>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01CFFB2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w:t>
      </w:r>
      <w:r w:rsidRPr="00DF141A">
        <w:rPr>
          <w:rFonts w:ascii="Trebuchet MS" w:hAnsi="Trebuchet MS"/>
          <w:iCs/>
          <w:sz w:val="24"/>
          <w:szCs w:val="24"/>
        </w:rPr>
        <w:t xml:space="preserve">Declarația privind reprezentarea persoanei juridice, document generat de aplicația </w:t>
      </w:r>
      <w:r w:rsidRPr="00EA0C61">
        <w:rPr>
          <w:rFonts w:ascii="Trebuchet MS" w:hAnsi="Trebuchet MS"/>
          <w:iCs/>
          <w:sz w:val="24"/>
          <w:szCs w:val="24"/>
        </w:rPr>
        <w:t>MySMIS2021</w:t>
      </w:r>
      <w:r w:rsidRPr="00DF141A">
        <w:rPr>
          <w:rFonts w:ascii="Trebuchet MS" w:hAnsi="Trebuchet MS"/>
          <w:iCs/>
          <w:sz w:val="24"/>
          <w:szCs w:val="24"/>
        </w:rPr>
        <w:t xml:space="preserve"> la momentul înregistrării în aplicație.</w:t>
      </w:r>
    </w:p>
    <w:p w14:paraId="07EB6C22" w14:textId="77777777"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5162114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După crearea entității juridice, se pot înrola persoane conform Manualului de utilizare </w:t>
      </w:r>
      <w:r w:rsidRPr="00EA0C61">
        <w:rPr>
          <w:rFonts w:ascii="Trebuchet MS" w:hAnsi="Trebuchet MS"/>
          <w:iCs/>
          <w:sz w:val="24"/>
          <w:szCs w:val="24"/>
        </w:rPr>
        <w:t>MySMIS2021</w:t>
      </w:r>
      <w:r w:rsidRPr="00DF141A">
        <w:rPr>
          <w:rFonts w:ascii="Trebuchet MS" w:hAnsi="Trebuchet MS"/>
          <w:iCs/>
          <w:sz w:val="24"/>
          <w:szCs w:val="24"/>
        </w:rPr>
        <w:t xml:space="preserve"> </w:t>
      </w:r>
      <w:proofErr w:type="spellStart"/>
      <w:r w:rsidRPr="00DF141A">
        <w:rPr>
          <w:rFonts w:ascii="Trebuchet MS" w:hAnsi="Trebuchet MS"/>
          <w:iCs/>
          <w:sz w:val="24"/>
          <w:szCs w:val="24"/>
        </w:rPr>
        <w:t>FrontOffice</w:t>
      </w:r>
      <w:proofErr w:type="spellEnd"/>
      <w:r w:rsidRPr="00DF141A">
        <w:rPr>
          <w:rFonts w:ascii="Trebuchet MS" w:hAnsi="Trebuchet MS"/>
          <w:iCs/>
          <w:sz w:val="24"/>
          <w:szCs w:val="24"/>
        </w:rPr>
        <w:t xml:space="preserve"> (</w:t>
      </w:r>
      <w:r w:rsidR="00232627" w:rsidRPr="00DF141A">
        <w:rPr>
          <w:rFonts w:ascii="Trebuchet MS" w:hAnsi="Trebuchet MS"/>
          <w:iCs/>
          <w:sz w:val="24"/>
          <w:szCs w:val="24"/>
        </w:rPr>
        <w:t>https://www.fonduri-ue.ro/mysmis-2021</w:t>
      </w:r>
      <w:r w:rsidRPr="00DF141A">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3E62584C" w:rsidR="0022648B" w:rsidRPr="00AE6468" w:rsidRDefault="0022648B"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Totodată, menționăm că informații despre termenii și condițiile utilizării sistemului informatic </w:t>
      </w:r>
      <w:r w:rsidRPr="00EA0C61">
        <w:rPr>
          <w:rFonts w:ascii="Trebuchet MS" w:hAnsi="Trebuchet MS"/>
          <w:iCs/>
          <w:sz w:val="24"/>
          <w:szCs w:val="24"/>
        </w:rPr>
        <w:t>SMIS2021+</w:t>
      </w:r>
      <w:r w:rsidRPr="00DF141A">
        <w:rPr>
          <w:rFonts w:ascii="Trebuchet MS" w:hAnsi="Trebuchet MS"/>
          <w:iCs/>
          <w:sz w:val="24"/>
          <w:szCs w:val="24"/>
        </w:rPr>
        <w:t>, drepturile și responsabilitățile utilizatorilor se regăsesc</w:t>
      </w:r>
      <w:r>
        <w:rPr>
          <w:rFonts w:ascii="Trebuchet MS" w:hAnsi="Trebuchet MS"/>
          <w:iCs/>
          <w:sz w:val="24"/>
          <w:szCs w:val="24"/>
        </w:rPr>
        <w:t xml:space="preserve"> accesând link-</w:t>
      </w:r>
      <w:proofErr w:type="spellStart"/>
      <w:r>
        <w:rPr>
          <w:rFonts w:ascii="Trebuchet MS" w:hAnsi="Trebuchet MS"/>
          <w:iCs/>
          <w:sz w:val="24"/>
          <w:szCs w:val="24"/>
        </w:rPr>
        <w:t>ul</w:t>
      </w:r>
      <w:proofErr w:type="spellEnd"/>
      <w:r>
        <w:rPr>
          <w:rFonts w:ascii="Trebuchet MS" w:hAnsi="Trebuchet MS"/>
          <w:iCs/>
          <w:sz w:val="24"/>
          <w:szCs w:val="24"/>
        </w:rPr>
        <w:t xml:space="preserve">: </w:t>
      </w:r>
      <w:hyperlink r:id="rId22" w:history="1">
        <w:r w:rsidRPr="00722F87">
          <w:rPr>
            <w:rStyle w:val="Hyperlink"/>
            <w:rFonts w:ascii="Trebuchet MS" w:hAnsi="Trebuchet MS"/>
            <w:iCs/>
            <w:sz w:val="24"/>
            <w:szCs w:val="24"/>
          </w:rPr>
          <w:t>https://www.fonduri-ue.ro/eula-mysmis2021</w:t>
        </w:r>
      </w:hyperlink>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Pr="00736E67"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2" w:name="_Toc144822910"/>
      <w:r w:rsidRPr="00F2753F">
        <w:t>C</w:t>
      </w:r>
      <w:r w:rsidR="00EF20B5">
        <w:t>apitolul</w:t>
      </w:r>
      <w:r w:rsidRPr="00F2753F">
        <w:t xml:space="preserve"> </w:t>
      </w:r>
      <w:r w:rsidR="00EF20B5">
        <w:t xml:space="preserve">5. </w:t>
      </w:r>
      <w:r w:rsidR="00385137" w:rsidRPr="00F2753F">
        <w:t>CONDIȚII DE  ELIGIBILITATE</w:t>
      </w:r>
      <w:bookmarkEnd w:id="62"/>
      <w:r w:rsidR="00385137" w:rsidRPr="00F2753F">
        <w:tab/>
      </w:r>
    </w:p>
    <w:p w14:paraId="23B952C4" w14:textId="3A1975FD" w:rsidR="00385137" w:rsidRPr="00F2753F" w:rsidRDefault="00134AFC" w:rsidP="00736E67">
      <w:pPr>
        <w:pStyle w:val="Heading2"/>
      </w:pPr>
      <w:r w:rsidRPr="00F2753F">
        <w:t xml:space="preserve"> </w:t>
      </w:r>
      <w:bookmarkStart w:id="63" w:name="_Toc144822911"/>
      <w:r w:rsidR="00736E67">
        <w:t xml:space="preserve">5.1 </w:t>
      </w:r>
      <w:r w:rsidR="00385137" w:rsidRPr="00F2753F">
        <w:t>Eligibilitatea solicitanților și partenerilor</w:t>
      </w:r>
      <w:bookmarkEnd w:id="63"/>
      <w:r w:rsidR="00385137" w:rsidRPr="00F2753F">
        <w:t xml:space="preserve"> </w:t>
      </w:r>
    </w:p>
    <w:p w14:paraId="17A9007F" w14:textId="45EA4C8A" w:rsidR="00385137" w:rsidRPr="00067A14" w:rsidRDefault="00736E67" w:rsidP="00067A14">
      <w:pPr>
        <w:pStyle w:val="Heading3"/>
      </w:pPr>
      <w:r>
        <w:t xml:space="preserve">    </w:t>
      </w:r>
      <w:bookmarkStart w:id="64" w:name="_Toc144822912"/>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4"/>
    </w:p>
    <w:p w14:paraId="76C12A24" w14:textId="20243690" w:rsidR="0085466C" w:rsidRDefault="003A1812" w:rsidP="003A1812">
      <w:pPr>
        <w:spacing w:before="120" w:after="120" w:line="259" w:lineRule="auto"/>
        <w:jc w:val="both"/>
        <w:rPr>
          <w:rFonts w:ascii="Trebuchet MS" w:hAnsi="Trebuchet MS"/>
          <w:iCs/>
          <w:sz w:val="24"/>
          <w:szCs w:val="24"/>
        </w:rPr>
      </w:pPr>
      <w:r w:rsidRPr="00240C86">
        <w:rPr>
          <w:rFonts w:ascii="Trebuchet MS" w:hAnsi="Trebuchet MS"/>
          <w:iCs/>
          <w:sz w:val="24"/>
          <w:szCs w:val="24"/>
        </w:rPr>
        <w:t>Având în vedere intervenția vizată de prezentul ghid, solicitanții eligibili în cadrul acestui apel sunt</w:t>
      </w:r>
      <w:r w:rsidR="00A400F5">
        <w:rPr>
          <w:rFonts w:ascii="Trebuchet MS" w:hAnsi="Trebuchet MS"/>
          <w:iCs/>
          <w:sz w:val="24"/>
          <w:szCs w:val="24"/>
        </w:rPr>
        <w:t xml:space="preserve"> </w:t>
      </w:r>
      <w:r w:rsidR="00A400F5" w:rsidRPr="00A400F5">
        <w:rPr>
          <w:rFonts w:ascii="Trebuchet MS" w:hAnsi="Trebuchet MS"/>
          <w:iCs/>
          <w:sz w:val="24"/>
          <w:szCs w:val="24"/>
        </w:rPr>
        <w:t>Asociațiile pentru Dezvoltare Intercomunitară</w:t>
      </w:r>
      <w:r w:rsidR="00A400F5">
        <w:rPr>
          <w:rFonts w:ascii="Trebuchet MS" w:hAnsi="Trebuchet MS"/>
          <w:iCs/>
          <w:sz w:val="24"/>
          <w:szCs w:val="24"/>
        </w:rPr>
        <w:t xml:space="preserve"> </w:t>
      </w:r>
      <w:r w:rsidR="008677A7" w:rsidRPr="008677A7">
        <w:rPr>
          <w:rFonts w:ascii="Trebuchet MS" w:hAnsi="Trebuchet MS"/>
          <w:iCs/>
          <w:sz w:val="24"/>
          <w:szCs w:val="24"/>
        </w:rPr>
        <w:t xml:space="preserve">ale căror strategii au fost </w:t>
      </w:r>
      <w:r w:rsidR="00A400F5">
        <w:rPr>
          <w:rFonts w:ascii="Trebuchet MS" w:hAnsi="Trebuchet MS"/>
          <w:iCs/>
          <w:sz w:val="24"/>
          <w:szCs w:val="24"/>
        </w:rPr>
        <w:t xml:space="preserve">selectate în urma procesului de evaluare derulat în cadrul </w:t>
      </w:r>
      <w:r w:rsidR="00A400F5" w:rsidRPr="00A400F5">
        <w:rPr>
          <w:rFonts w:ascii="Trebuchet MS" w:hAnsi="Trebuchet MS"/>
          <w:iCs/>
          <w:sz w:val="24"/>
          <w:szCs w:val="24"/>
        </w:rPr>
        <w:t>Comitetului  pentru Coordonarea ITI</w:t>
      </w:r>
      <w:r w:rsidR="00A400F5">
        <w:rPr>
          <w:rFonts w:ascii="Trebuchet MS" w:hAnsi="Trebuchet MS"/>
          <w:iCs/>
          <w:sz w:val="24"/>
          <w:szCs w:val="24"/>
        </w:rPr>
        <w:t xml:space="preserve">, instituit </w:t>
      </w:r>
      <w:r w:rsidR="00A400F5" w:rsidRPr="00A400F5">
        <w:rPr>
          <w:rFonts w:ascii="Trebuchet MS" w:hAnsi="Trebuchet MS"/>
          <w:iCs/>
          <w:sz w:val="24"/>
          <w:szCs w:val="24"/>
        </w:rPr>
        <w:t>în baza Deciziei Prim-Ministrului nr.118/2023</w:t>
      </w:r>
      <w:r w:rsidR="0085466C">
        <w:rPr>
          <w:rFonts w:ascii="Trebuchet MS" w:hAnsi="Trebuchet MS"/>
          <w:iCs/>
          <w:sz w:val="24"/>
          <w:szCs w:val="24"/>
        </w:rPr>
        <w:t>, respectiv:</w:t>
      </w:r>
    </w:p>
    <w:p w14:paraId="27933F31"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lastRenderedPageBreak/>
        <w:t>Banatul Montan;</w:t>
      </w:r>
    </w:p>
    <w:p w14:paraId="386B6248"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Țara Silvaniei;</w:t>
      </w:r>
    </w:p>
    <w:p w14:paraId="559FB09A"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Țara de Sus;</w:t>
      </w:r>
    </w:p>
    <w:p w14:paraId="45F92DCF" w14:textId="77777777" w:rsidR="0085466C"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Țara Vrancei</w:t>
      </w:r>
    </w:p>
    <w:p w14:paraId="2B541603" w14:textId="6BB5F216" w:rsidR="003A1812" w:rsidRPr="005123B5" w:rsidRDefault="0085466C" w:rsidP="00815394">
      <w:pPr>
        <w:pStyle w:val="ListParagraph"/>
        <w:numPr>
          <w:ilvl w:val="0"/>
          <w:numId w:val="13"/>
        </w:numPr>
        <w:spacing w:before="120" w:after="120" w:line="259" w:lineRule="auto"/>
        <w:jc w:val="both"/>
        <w:rPr>
          <w:rFonts w:ascii="Trebuchet MS" w:hAnsi="Trebuchet MS"/>
          <w:iCs/>
          <w:sz w:val="24"/>
          <w:szCs w:val="24"/>
        </w:rPr>
      </w:pPr>
      <w:r>
        <w:rPr>
          <w:rFonts w:ascii="Trebuchet MS" w:hAnsi="Trebuchet MS"/>
          <w:iCs/>
          <w:sz w:val="24"/>
          <w:szCs w:val="24"/>
        </w:rPr>
        <w:t xml:space="preserve">Sebeș-Vințu de Jos. </w:t>
      </w:r>
    </w:p>
    <w:p w14:paraId="57CDA344" w14:textId="1BE92C42" w:rsidR="0005018D" w:rsidRPr="00067A14" w:rsidRDefault="00736E67" w:rsidP="00980CCC">
      <w:pPr>
        <w:pStyle w:val="Heading3"/>
        <w:ind w:left="426"/>
      </w:pPr>
      <w:bookmarkStart w:id="65" w:name="_Toc144822913"/>
      <w:r w:rsidRPr="00067A14">
        <w:t xml:space="preserve">5.1.2 </w:t>
      </w:r>
      <w:r w:rsidR="00385137" w:rsidRPr="00067A14">
        <w:t>Categorii de solicitanți eligibili</w:t>
      </w:r>
      <w:bookmarkEnd w:id="65"/>
      <w:r w:rsidR="0005018D" w:rsidRPr="00067A14">
        <w:t xml:space="preserve">  </w:t>
      </w:r>
    </w:p>
    <w:p w14:paraId="0CFECEAB" w14:textId="77777777" w:rsidR="004D1FB0" w:rsidRPr="00B0288B" w:rsidRDefault="003A1812" w:rsidP="00B0288B">
      <w:pPr>
        <w:spacing w:before="120" w:after="120" w:line="259" w:lineRule="auto"/>
        <w:jc w:val="both"/>
        <w:rPr>
          <w:rFonts w:ascii="Trebuchet MS" w:hAnsi="Trebuchet MS"/>
          <w:iCs/>
          <w:sz w:val="24"/>
          <w:szCs w:val="24"/>
        </w:rPr>
      </w:pPr>
      <w:r w:rsidRPr="00B0288B">
        <w:rPr>
          <w:rFonts w:ascii="Trebuchet MS" w:hAnsi="Trebuchet MS"/>
          <w:iCs/>
          <w:sz w:val="24"/>
          <w:szCs w:val="24"/>
        </w:rPr>
        <w:t>Conform celor menționate la pct. 5.1.1.</w:t>
      </w:r>
      <w:r w:rsidR="00736E67" w:rsidRPr="00B0288B">
        <w:rPr>
          <w:rFonts w:ascii="Trebuchet MS" w:hAnsi="Trebuchet MS"/>
          <w:iCs/>
          <w:sz w:val="24"/>
          <w:szCs w:val="24"/>
        </w:rPr>
        <w:t xml:space="preserve">   </w:t>
      </w:r>
    </w:p>
    <w:p w14:paraId="7F4CEF48" w14:textId="5B53A489" w:rsidR="00385137" w:rsidRPr="00067A14" w:rsidRDefault="00736E67" w:rsidP="00980CCC">
      <w:pPr>
        <w:pStyle w:val="Heading3"/>
        <w:ind w:left="426"/>
      </w:pPr>
      <w:bookmarkStart w:id="66" w:name="_Toc144822914"/>
      <w:r w:rsidRPr="00067A14">
        <w:t xml:space="preserve">5.1.3 </w:t>
      </w:r>
      <w:r w:rsidR="00385137" w:rsidRPr="00067A14">
        <w:t>Categorii de parteneri eligibili</w:t>
      </w:r>
      <w:bookmarkEnd w:id="66"/>
      <w:r w:rsidR="00D30F9D" w:rsidRPr="00D30F9D">
        <w:rPr>
          <w:rStyle w:val="Heading3Char"/>
          <w:color w:val="auto"/>
        </w:rPr>
        <w:t xml:space="preserve"> </w:t>
      </w:r>
      <w:r w:rsidR="00D30F9D" w:rsidRPr="00184E14">
        <w:rPr>
          <w:rStyle w:val="Heading3Char"/>
          <w:color w:val="auto"/>
        </w:rPr>
        <w:t>N/A</w:t>
      </w:r>
    </w:p>
    <w:p w14:paraId="4CB34861" w14:textId="32DBFD54" w:rsidR="00297DB8" w:rsidRPr="00240C86" w:rsidRDefault="00297DB8" w:rsidP="00980CCC">
      <w:pPr>
        <w:pStyle w:val="Heading3"/>
        <w:ind w:left="426"/>
        <w:rPr>
          <w:color w:val="auto"/>
        </w:rPr>
      </w:pPr>
      <w:bookmarkStart w:id="67" w:name="_Toc144822915"/>
      <w:r w:rsidRPr="002E7CBE">
        <w:t xml:space="preserve">5.1.4 </w:t>
      </w:r>
      <w:r w:rsidRPr="00240C86">
        <w:rPr>
          <w:rStyle w:val="Heading3Char"/>
          <w:i/>
          <w:iCs/>
        </w:rPr>
        <w:t>Reguli și cerințe privind parteneriatul</w:t>
      </w:r>
      <w:bookmarkEnd w:id="67"/>
      <w:r w:rsidR="00D30F9D">
        <w:rPr>
          <w:rStyle w:val="Heading3Char"/>
        </w:rPr>
        <w:t xml:space="preserve"> </w:t>
      </w:r>
      <w:r w:rsidR="00D30F9D" w:rsidRPr="00240C86">
        <w:rPr>
          <w:rStyle w:val="Heading3Char"/>
          <w:color w:val="auto"/>
        </w:rPr>
        <w:t>N/A</w:t>
      </w:r>
    </w:p>
    <w:p w14:paraId="0EF92771" w14:textId="3AD077AA" w:rsidR="00385137" w:rsidRPr="00067A14" w:rsidRDefault="00736E67" w:rsidP="00067A14">
      <w:pPr>
        <w:pStyle w:val="Heading2"/>
      </w:pPr>
      <w:bookmarkStart w:id="68" w:name="_Toc144822916"/>
      <w:r w:rsidRPr="00067A14">
        <w:t xml:space="preserve">5.2 </w:t>
      </w:r>
      <w:r w:rsidR="00385137" w:rsidRPr="00067A14">
        <w:t>Eligibilitatea activităților</w:t>
      </w:r>
      <w:bookmarkEnd w:id="68"/>
      <w:r w:rsidR="00385137" w:rsidRPr="00067A14">
        <w:t xml:space="preserve"> </w:t>
      </w:r>
      <w:r w:rsidR="00385137" w:rsidRPr="00067A14">
        <w:tab/>
      </w:r>
    </w:p>
    <w:p w14:paraId="0EEE7E98" w14:textId="0DB1018B" w:rsidR="00772276" w:rsidRPr="00067A14" w:rsidRDefault="00736E67" w:rsidP="00067A14">
      <w:pPr>
        <w:pStyle w:val="Heading3"/>
      </w:pPr>
      <w:bookmarkStart w:id="69" w:name="_Hlk136259767"/>
      <w:r w:rsidRPr="00067A14">
        <w:t xml:space="preserve">     </w:t>
      </w:r>
      <w:bookmarkStart w:id="70" w:name="_Toc144822917"/>
      <w:r w:rsidRPr="00067A14">
        <w:t xml:space="preserve">5.2.1 </w:t>
      </w:r>
      <w:r w:rsidR="00385137" w:rsidRPr="00067A14">
        <w:t>Cerințe generale privind eligibilitatea activităților</w:t>
      </w:r>
      <w:bookmarkEnd w:id="70"/>
    </w:p>
    <w:bookmarkEnd w:id="69"/>
    <w:p w14:paraId="40AB466A" w14:textId="3E153645" w:rsidR="00772276" w:rsidRPr="00AE6468" w:rsidRDefault="00772276" w:rsidP="00BF1C77">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BF1C77">
        <w:rPr>
          <w:rFonts w:ascii="Trebuchet MS" w:hAnsi="Trebuchet MS"/>
          <w:iCs/>
          <w:sz w:val="24"/>
          <w:szCs w:val="24"/>
        </w:rPr>
        <w:t>-</w:t>
      </w:r>
      <w:r w:rsidR="00DB4171" w:rsidRPr="00DB4171">
        <w:t xml:space="preserve"> </w:t>
      </w:r>
      <w:r w:rsidR="00DB4171" w:rsidRPr="00DB4171">
        <w:rPr>
          <w:rFonts w:ascii="Trebuchet MS" w:hAnsi="Trebuchet MS"/>
          <w:iCs/>
          <w:sz w:val="24"/>
          <w:szCs w:val="24"/>
        </w:rPr>
        <w:t xml:space="preserve">Sprijin </w:t>
      </w:r>
      <w:r w:rsidR="00BF1C77" w:rsidRPr="00BF1C77">
        <w:rPr>
          <w:rFonts w:ascii="Trebuchet MS" w:hAnsi="Trebuchet MS"/>
          <w:iCs/>
          <w:sz w:val="24"/>
          <w:szCs w:val="24"/>
        </w:rPr>
        <w:t xml:space="preserve">pentru </w:t>
      </w:r>
      <w:r w:rsidR="005B140E" w:rsidRPr="00EE01DB">
        <w:rPr>
          <w:rFonts w:ascii="Trebuchet MS" w:hAnsi="Trebuchet MS"/>
          <w:iCs/>
          <w:sz w:val="24"/>
          <w:szCs w:val="24"/>
        </w:rPr>
        <w:t>elaborarea altor strategii ITI</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6E5482E2"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 Să fie implementate în intervalul de timp 1 </w:t>
      </w:r>
      <w:r w:rsidR="00A31BD9">
        <w:rPr>
          <w:rFonts w:ascii="Trebuchet MS" w:hAnsi="Trebuchet MS"/>
          <w:iCs/>
          <w:sz w:val="24"/>
          <w:szCs w:val="24"/>
        </w:rPr>
        <w:t>martie</w:t>
      </w:r>
      <w:r w:rsidR="00A31BD9" w:rsidRPr="00AE6468">
        <w:rPr>
          <w:rFonts w:ascii="Trebuchet MS" w:hAnsi="Trebuchet MS"/>
          <w:iCs/>
          <w:sz w:val="24"/>
          <w:szCs w:val="24"/>
        </w:rPr>
        <w:t xml:space="preserve"> </w:t>
      </w:r>
      <w:r w:rsidRPr="00AE6468">
        <w:rPr>
          <w:rFonts w:ascii="Trebuchet MS" w:hAnsi="Trebuchet MS"/>
          <w:iCs/>
          <w:sz w:val="24"/>
          <w:szCs w:val="24"/>
        </w:rPr>
        <w:t>202</w:t>
      </w:r>
      <w:r w:rsidR="00D96504">
        <w:rPr>
          <w:rFonts w:ascii="Trebuchet MS" w:hAnsi="Trebuchet MS"/>
          <w:iCs/>
          <w:sz w:val="24"/>
          <w:szCs w:val="24"/>
        </w:rPr>
        <w:t>4</w:t>
      </w:r>
      <w:r w:rsidRPr="00AE6468">
        <w:rPr>
          <w:rFonts w:ascii="Trebuchet MS" w:hAnsi="Trebuchet MS"/>
          <w:iCs/>
          <w:sz w:val="24"/>
          <w:szCs w:val="24"/>
        </w:rPr>
        <w:t xml:space="preserve"> – 3</w:t>
      </w:r>
      <w:r w:rsidR="00A31BD9">
        <w:rPr>
          <w:rFonts w:ascii="Trebuchet MS" w:hAnsi="Trebuchet MS"/>
          <w:iCs/>
          <w:sz w:val="24"/>
          <w:szCs w:val="24"/>
        </w:rPr>
        <w:t>0</w:t>
      </w:r>
      <w:r w:rsidRPr="00AE6468">
        <w:rPr>
          <w:rFonts w:ascii="Trebuchet MS" w:hAnsi="Trebuchet MS"/>
          <w:iCs/>
          <w:sz w:val="24"/>
          <w:szCs w:val="24"/>
        </w:rPr>
        <w:t xml:space="preserve"> </w:t>
      </w:r>
      <w:r w:rsidR="00A31BD9">
        <w:rPr>
          <w:rFonts w:ascii="Trebuchet MS" w:hAnsi="Trebuchet MS"/>
          <w:iCs/>
          <w:sz w:val="24"/>
          <w:szCs w:val="24"/>
        </w:rPr>
        <w:t>iunie</w:t>
      </w:r>
      <w:r w:rsidR="00A31BD9" w:rsidRPr="00AE6468">
        <w:rPr>
          <w:rFonts w:ascii="Trebuchet MS" w:hAnsi="Trebuchet MS"/>
          <w:iCs/>
          <w:sz w:val="24"/>
          <w:szCs w:val="24"/>
        </w:rPr>
        <w:t xml:space="preserve"> </w:t>
      </w:r>
      <w:r w:rsidRPr="00794811">
        <w:rPr>
          <w:rFonts w:ascii="Trebuchet MS" w:hAnsi="Trebuchet MS"/>
          <w:iCs/>
          <w:sz w:val="24"/>
          <w:szCs w:val="24"/>
        </w:rPr>
        <w:t>202</w:t>
      </w:r>
      <w:r w:rsidR="00A31BD9" w:rsidRPr="00A64C52">
        <w:rPr>
          <w:rFonts w:ascii="Trebuchet MS" w:hAnsi="Trebuchet MS"/>
          <w:iCs/>
          <w:sz w:val="24"/>
          <w:szCs w:val="24"/>
        </w:rPr>
        <w:t>6</w:t>
      </w:r>
      <w:r w:rsidRPr="00AE6468">
        <w:rPr>
          <w:rFonts w:ascii="Trebuchet MS" w:hAnsi="Trebuchet MS"/>
          <w:iCs/>
          <w:sz w:val="24"/>
          <w:szCs w:val="24"/>
        </w:rPr>
        <w:t>;</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27B2911E"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E32855" w:rsidRDefault="00772276" w:rsidP="00E32855">
      <w:pPr>
        <w:spacing w:before="120" w:after="120" w:line="259" w:lineRule="auto"/>
        <w:jc w:val="both"/>
        <w:rPr>
          <w:iCs/>
          <w:sz w:val="24"/>
          <w:szCs w:val="24"/>
        </w:rPr>
      </w:pPr>
      <w:r w:rsidRPr="00E32855">
        <w:rPr>
          <w:rFonts w:ascii="Trebuchet MS" w:hAnsi="Trebuchet MS"/>
          <w:iCs/>
          <w:sz w:val="24"/>
          <w:szCs w:val="24"/>
        </w:rPr>
        <w:t xml:space="preserve">H. Să fie implementate în conformitate cu politicile UE </w:t>
      </w:r>
      <w:proofErr w:type="spellStart"/>
      <w:r w:rsidRPr="00E32855">
        <w:rPr>
          <w:rFonts w:ascii="Trebuchet MS" w:hAnsi="Trebuchet MS"/>
          <w:iCs/>
          <w:sz w:val="24"/>
          <w:szCs w:val="24"/>
        </w:rPr>
        <w:t>şi</w:t>
      </w:r>
      <w:proofErr w:type="spellEnd"/>
      <w:r w:rsidRPr="00E32855">
        <w:rPr>
          <w:rFonts w:ascii="Trebuchet MS" w:hAnsi="Trebuchet MS"/>
          <w:iCs/>
          <w:sz w:val="24"/>
          <w:szCs w:val="24"/>
        </w:rPr>
        <w:t xml:space="preserve"> </w:t>
      </w:r>
      <w:proofErr w:type="spellStart"/>
      <w:r w:rsidRPr="00E32855">
        <w:rPr>
          <w:rFonts w:ascii="Trebuchet MS" w:hAnsi="Trebuchet MS"/>
          <w:iCs/>
          <w:sz w:val="24"/>
          <w:szCs w:val="24"/>
        </w:rPr>
        <w:t>naţionale</w:t>
      </w:r>
      <w:proofErr w:type="spellEnd"/>
      <w:r w:rsidRPr="00E32855">
        <w:rPr>
          <w:rFonts w:ascii="Trebuchet MS" w:hAnsi="Trebuchet MS"/>
          <w:iCs/>
          <w:sz w:val="24"/>
          <w:szCs w:val="24"/>
        </w:rPr>
        <w:t xml:space="preserve">, în special cu privire la nediscriminare și transparență, accesibilitatea pentru persoanele cu </w:t>
      </w:r>
      <w:proofErr w:type="spellStart"/>
      <w:r w:rsidR="00963682" w:rsidRPr="00E32855">
        <w:rPr>
          <w:rFonts w:ascii="Trebuchet MS" w:hAnsi="Trebuchet MS"/>
          <w:iCs/>
          <w:sz w:val="24"/>
          <w:szCs w:val="24"/>
        </w:rPr>
        <w:t>dizabilitati</w:t>
      </w:r>
      <w:proofErr w:type="spellEnd"/>
      <w:r w:rsidR="00963682" w:rsidRPr="00E32855">
        <w:rPr>
          <w:rFonts w:ascii="Trebuchet MS" w:hAnsi="Trebuchet MS"/>
          <w:iCs/>
          <w:sz w:val="24"/>
          <w:szCs w:val="24"/>
        </w:rPr>
        <w:t xml:space="preserve"> </w:t>
      </w:r>
      <w:r w:rsidRPr="00E32855">
        <w:rPr>
          <w:rFonts w:ascii="Trebuchet MS" w:hAnsi="Trebuchet MS"/>
          <w:iCs/>
          <w:sz w:val="24"/>
          <w:szCs w:val="24"/>
        </w:rPr>
        <w:t>și egalitatea de gen, dezvoltare durabilă, inclusiv politica Uniunii în domeniul mediului;</w:t>
      </w:r>
      <w:r w:rsidR="00C629E1" w:rsidRPr="00E32855">
        <w:rPr>
          <w:rFonts w:ascii="Trebuchet MS" w:hAnsi="Trebuchet MS"/>
          <w:iCs/>
          <w:sz w:val="24"/>
          <w:szCs w:val="24"/>
        </w:rPr>
        <w:t xml:space="preserve"> </w:t>
      </w:r>
      <w:r w:rsidR="00C86774" w:rsidRPr="00E32855">
        <w:rPr>
          <w:rFonts w:ascii="Trebuchet MS" w:hAnsi="Trebuchet MS"/>
          <w:iCs/>
          <w:sz w:val="24"/>
          <w:szCs w:val="24"/>
        </w:rPr>
        <w:t xml:space="preserve">asigurarea durabilității operațiunii în conformitate cu prevederile art. 65 alin. (1) din Regulamentul (UE) nr. 1060/2021.   </w:t>
      </w:r>
    </w:p>
    <w:p w14:paraId="05DDFE7B" w14:textId="12E6620B" w:rsidR="00C86774" w:rsidRPr="00AE6468" w:rsidRDefault="00C86774" w:rsidP="00815394">
      <w:pPr>
        <w:pStyle w:val="ListParagraph"/>
        <w:numPr>
          <w:ilvl w:val="0"/>
          <w:numId w:val="5"/>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815394">
      <w:pPr>
        <w:numPr>
          <w:ilvl w:val="0"/>
          <w:numId w:val="5"/>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304C480A" w:rsidR="004369A5" w:rsidRPr="00067A14" w:rsidRDefault="00736E67" w:rsidP="00067A14">
      <w:pPr>
        <w:pStyle w:val="Heading3"/>
      </w:pPr>
      <w:bookmarkStart w:id="71" w:name="_Toc144822918"/>
      <w:r w:rsidRPr="00067A14">
        <w:lastRenderedPageBreak/>
        <w:t>5.2.2</w:t>
      </w:r>
      <w:r w:rsidR="00067A14" w:rsidRPr="00067A14">
        <w:t xml:space="preserve"> </w:t>
      </w:r>
      <w:r w:rsidR="00385137" w:rsidRPr="00067A14">
        <w:t>Activități eligibile</w:t>
      </w:r>
      <w:bookmarkEnd w:id="71"/>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33B0A0E" w:rsidR="00160D1F" w:rsidRPr="00E32855" w:rsidRDefault="00160D1F" w:rsidP="00E32855">
                            <w:pPr>
                              <w:spacing w:before="120" w:after="120" w:line="240" w:lineRule="auto"/>
                              <w:jc w:val="both"/>
                              <w:rPr>
                                <w:rFonts w:ascii="Trebuchet MS" w:eastAsia="Times New Roman" w:hAnsi="Trebuchet MS" w:cs="Times New Roman"/>
                                <w:sz w:val="24"/>
                                <w:szCs w:val="20"/>
                              </w:rPr>
                            </w:pPr>
                            <w:r>
                              <w:rPr>
                                <w:rFonts w:ascii="Trebuchet MS" w:eastAsia="Times New Roman" w:hAnsi="Trebuchet MS" w:cs="Times New Roman"/>
                                <w:b/>
                                <w:sz w:val="24"/>
                                <w:szCs w:val="20"/>
                                <w:u w:val="single"/>
                              </w:rPr>
                              <w:t xml:space="preserve">Tip intervenție </w:t>
                            </w:r>
                            <w:r w:rsidRPr="00E32855">
                              <w:rPr>
                                <w:rFonts w:ascii="Trebuchet MS" w:eastAsia="Times New Roman" w:hAnsi="Trebuchet MS" w:cs="Times New Roman"/>
                                <w:b/>
                                <w:sz w:val="24"/>
                                <w:szCs w:val="20"/>
                              </w:rPr>
                              <w:t xml:space="preserve">- Sprijin pentru </w:t>
                            </w:r>
                            <w:r w:rsidR="005B140E" w:rsidRPr="00E32855">
                              <w:rPr>
                                <w:rFonts w:ascii="Trebuchet MS" w:eastAsia="Times New Roman" w:hAnsi="Trebuchet MS" w:cs="Times New Roman"/>
                                <w:b/>
                                <w:sz w:val="24"/>
                                <w:szCs w:val="20"/>
                              </w:rPr>
                              <w:t xml:space="preserve">elaborarea altor strategii ITI </w:t>
                            </w:r>
                          </w:p>
                          <w:p w14:paraId="538092AE" w14:textId="77777777" w:rsidR="00160D1F" w:rsidRPr="008A704C" w:rsidRDefault="00160D1F"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33B0A0E" w:rsidR="00160D1F" w:rsidRPr="00E32855" w:rsidRDefault="00160D1F" w:rsidP="00E32855">
                      <w:pPr>
                        <w:spacing w:before="120" w:after="120" w:line="240" w:lineRule="auto"/>
                        <w:jc w:val="both"/>
                        <w:rPr>
                          <w:rFonts w:ascii="Trebuchet MS" w:eastAsia="Times New Roman" w:hAnsi="Trebuchet MS" w:cs="Times New Roman"/>
                          <w:sz w:val="24"/>
                          <w:szCs w:val="20"/>
                        </w:rPr>
                      </w:pPr>
                      <w:r>
                        <w:rPr>
                          <w:rFonts w:ascii="Trebuchet MS" w:eastAsia="Times New Roman" w:hAnsi="Trebuchet MS" w:cs="Times New Roman"/>
                          <w:b/>
                          <w:sz w:val="24"/>
                          <w:szCs w:val="20"/>
                          <w:u w:val="single"/>
                        </w:rPr>
                        <w:t xml:space="preserve">Tip intervenție </w:t>
                      </w:r>
                      <w:r w:rsidRPr="00E32855">
                        <w:rPr>
                          <w:rFonts w:ascii="Trebuchet MS" w:eastAsia="Times New Roman" w:hAnsi="Trebuchet MS" w:cs="Times New Roman"/>
                          <w:b/>
                          <w:sz w:val="24"/>
                          <w:szCs w:val="20"/>
                        </w:rPr>
                        <w:t xml:space="preserve">- Sprijin pentru </w:t>
                      </w:r>
                      <w:r w:rsidR="005B140E" w:rsidRPr="00E32855">
                        <w:rPr>
                          <w:rFonts w:ascii="Trebuchet MS" w:eastAsia="Times New Roman" w:hAnsi="Trebuchet MS" w:cs="Times New Roman"/>
                          <w:b/>
                          <w:sz w:val="24"/>
                          <w:szCs w:val="20"/>
                        </w:rPr>
                        <w:t xml:space="preserve">elaborarea altor strategii ITI </w:t>
                      </w:r>
                    </w:p>
                    <w:p w14:paraId="538092AE" w14:textId="77777777" w:rsidR="00160D1F" w:rsidRPr="008A704C" w:rsidRDefault="00160D1F"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0EB32140" w14:textId="46EDFC3B" w:rsidR="00433853" w:rsidRDefault="005B140E" w:rsidP="00240C86">
      <w:pPr>
        <w:numPr>
          <w:ilvl w:val="0"/>
          <w:numId w:val="1"/>
        </w:numPr>
        <w:spacing w:before="120" w:after="12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elaborarea</w:t>
      </w:r>
      <w:r w:rsidR="00E37019" w:rsidRPr="00975177">
        <w:rPr>
          <w:rFonts w:ascii="Trebuchet MS" w:eastAsia="Times New Roman" w:hAnsi="Trebuchet MS" w:cs="Times New Roman"/>
          <w:sz w:val="24"/>
          <w:szCs w:val="24"/>
        </w:rPr>
        <w:t xml:space="preserve"> strategi</w:t>
      </w:r>
      <w:r w:rsidR="00E1471A">
        <w:rPr>
          <w:rFonts w:ascii="Trebuchet MS" w:eastAsia="Times New Roman" w:hAnsi="Trebuchet MS" w:cs="Times New Roman"/>
          <w:sz w:val="24"/>
          <w:szCs w:val="24"/>
        </w:rPr>
        <w:t>ei</w:t>
      </w:r>
      <w:r w:rsidR="00CA271D">
        <w:rPr>
          <w:rFonts w:ascii="Trebuchet MS" w:eastAsia="Times New Roman" w:hAnsi="Trebuchet MS" w:cs="Times New Roman"/>
          <w:sz w:val="24"/>
          <w:szCs w:val="24"/>
        </w:rPr>
        <w:t>, inclusiv actualizare</w:t>
      </w:r>
      <w:r w:rsidR="00F549DF">
        <w:rPr>
          <w:rFonts w:ascii="Trebuchet MS" w:eastAsia="Times New Roman" w:hAnsi="Trebuchet MS" w:cs="Times New Roman"/>
          <w:sz w:val="24"/>
          <w:szCs w:val="24"/>
        </w:rPr>
        <w:t xml:space="preserve">, </w:t>
      </w:r>
      <w:r w:rsidR="00F549DF" w:rsidRPr="00F549DF">
        <w:rPr>
          <w:rFonts w:ascii="Trebuchet MS" w:eastAsia="Times New Roman" w:hAnsi="Trebuchet MS" w:cs="Times New Roman"/>
          <w:sz w:val="24"/>
          <w:szCs w:val="24"/>
        </w:rPr>
        <w:t xml:space="preserve">organizarea </w:t>
      </w:r>
      <w:proofErr w:type="spellStart"/>
      <w:r w:rsidR="00F549DF" w:rsidRPr="00F549DF">
        <w:rPr>
          <w:rFonts w:ascii="Trebuchet MS" w:eastAsia="Times New Roman" w:hAnsi="Trebuchet MS" w:cs="Times New Roman"/>
          <w:sz w:val="24"/>
          <w:szCs w:val="24"/>
        </w:rPr>
        <w:t>consultarilor</w:t>
      </w:r>
      <w:proofErr w:type="spellEnd"/>
      <w:r w:rsidR="00F549DF" w:rsidRPr="00F549DF">
        <w:rPr>
          <w:rFonts w:ascii="Trebuchet MS" w:eastAsia="Times New Roman" w:hAnsi="Trebuchet MS" w:cs="Times New Roman"/>
          <w:sz w:val="24"/>
          <w:szCs w:val="24"/>
        </w:rPr>
        <w:t xml:space="preserve"> publice (inclusiv participare activă la consultări, feedback, etc), și identificare </w:t>
      </w:r>
      <w:proofErr w:type="spellStart"/>
      <w:r w:rsidR="00F549DF" w:rsidRPr="00F549DF">
        <w:rPr>
          <w:rFonts w:ascii="Trebuchet MS" w:eastAsia="Times New Roman" w:hAnsi="Trebuchet MS" w:cs="Times New Roman"/>
          <w:sz w:val="24"/>
          <w:szCs w:val="24"/>
        </w:rPr>
        <w:t>pipeline</w:t>
      </w:r>
      <w:proofErr w:type="spellEnd"/>
      <w:r w:rsidR="00F549DF" w:rsidRPr="00F549DF">
        <w:rPr>
          <w:rFonts w:ascii="Trebuchet MS" w:eastAsia="Times New Roman" w:hAnsi="Trebuchet MS" w:cs="Times New Roman"/>
          <w:sz w:val="24"/>
          <w:szCs w:val="24"/>
        </w:rPr>
        <w:t xml:space="preserve"> de proiecte</w:t>
      </w:r>
      <w:r w:rsidR="002B1432">
        <w:rPr>
          <w:rFonts w:ascii="Trebuchet MS" w:eastAsia="Times New Roman" w:hAnsi="Trebuchet MS" w:cs="Times New Roman"/>
          <w:sz w:val="24"/>
          <w:szCs w:val="24"/>
        </w:rPr>
        <w:t>;</w:t>
      </w:r>
    </w:p>
    <w:p w14:paraId="1DC64E50" w14:textId="2C90E250" w:rsidR="00B67201" w:rsidRPr="00067A14" w:rsidRDefault="00B67201" w:rsidP="00067A14">
      <w:pPr>
        <w:pStyle w:val="Heading3"/>
      </w:pPr>
      <w:r w:rsidRPr="00067A14">
        <w:t xml:space="preserve"> </w:t>
      </w:r>
      <w:r w:rsidR="00736E67" w:rsidRPr="00067A14">
        <w:t xml:space="preserve">  </w:t>
      </w:r>
      <w:bookmarkStart w:id="72" w:name="_Toc144822919"/>
      <w:r w:rsidR="00736E67" w:rsidRPr="00067A14">
        <w:t>5.2.</w:t>
      </w:r>
      <w:r w:rsidR="00067A14" w:rsidRPr="00067A14">
        <w:t>3</w:t>
      </w:r>
      <w:r w:rsidR="00736E67" w:rsidRPr="00067A14">
        <w:t xml:space="preserve"> </w:t>
      </w:r>
      <w:r w:rsidR="00385137" w:rsidRPr="00067A14">
        <w:t>Activitatea de bază</w:t>
      </w:r>
      <w:bookmarkEnd w:id="72"/>
    </w:p>
    <w:p w14:paraId="19D892E8" w14:textId="322611F7" w:rsidR="00B67201" w:rsidRPr="00DF141A" w:rsidRDefault="00C629E1" w:rsidP="00DF141A">
      <w:pPr>
        <w:spacing w:before="120" w:after="120" w:line="259" w:lineRule="auto"/>
        <w:jc w:val="both"/>
        <w:rPr>
          <w:rFonts w:ascii="Trebuchet MS" w:hAnsi="Trebuchet MS"/>
          <w:iCs/>
          <w:sz w:val="24"/>
          <w:szCs w:val="24"/>
        </w:rPr>
      </w:pPr>
      <w:r w:rsidRPr="00DF141A">
        <w:rPr>
          <w:rFonts w:ascii="Trebuchet MS" w:hAnsi="Trebuchet MS"/>
          <w:iCs/>
          <w:sz w:val="24"/>
          <w:szCs w:val="24"/>
        </w:rPr>
        <w:t>Activitatea de baza în cadrul unui proiect reprezint</w:t>
      </w:r>
      <w:r w:rsidR="000F756F" w:rsidRPr="00DF141A">
        <w:rPr>
          <w:rFonts w:ascii="Trebuchet MS" w:hAnsi="Trebuchet MS"/>
          <w:iCs/>
          <w:sz w:val="24"/>
          <w:szCs w:val="24"/>
        </w:rPr>
        <w:t>ă</w:t>
      </w:r>
      <w:r w:rsidRPr="00DF141A">
        <w:rPr>
          <w:rFonts w:ascii="Trebuchet MS" w:hAnsi="Trebuchet MS"/>
          <w:iCs/>
          <w:sz w:val="24"/>
          <w:szCs w:val="24"/>
        </w:rPr>
        <w:t xml:space="preserve"> activitate</w:t>
      </w:r>
      <w:r w:rsidR="003A1812" w:rsidRPr="00DF141A">
        <w:rPr>
          <w:rFonts w:ascii="Trebuchet MS" w:hAnsi="Trebuchet MS"/>
          <w:iCs/>
          <w:sz w:val="24"/>
          <w:szCs w:val="24"/>
        </w:rPr>
        <w:t>a</w:t>
      </w:r>
      <w:r w:rsidRPr="00DF141A">
        <w:rPr>
          <w:rFonts w:ascii="Trebuchet MS" w:hAnsi="Trebuchet MS"/>
          <w:iCs/>
          <w:sz w:val="24"/>
          <w:szCs w:val="24"/>
        </w:rPr>
        <w:t xml:space="preserve"> sau pachet</w:t>
      </w:r>
      <w:r w:rsidR="003A1812" w:rsidRPr="00DF141A">
        <w:rPr>
          <w:rFonts w:ascii="Trebuchet MS" w:hAnsi="Trebuchet MS"/>
          <w:iCs/>
          <w:sz w:val="24"/>
          <w:szCs w:val="24"/>
        </w:rPr>
        <w:t>ul</w:t>
      </w:r>
      <w:r w:rsidRPr="00DF141A">
        <w:rPr>
          <w:rFonts w:ascii="Trebuchet MS" w:hAnsi="Trebuchet MS"/>
          <w:iCs/>
          <w:sz w:val="24"/>
          <w:szCs w:val="24"/>
        </w:rPr>
        <w:t xml:space="preserve"> de activități declarate de către beneficiar ca fiind principale sau de referință pentru un proiect</w:t>
      </w:r>
      <w:r w:rsidR="00E2675F" w:rsidRPr="00DF141A">
        <w:rPr>
          <w:rFonts w:ascii="Trebuchet MS" w:hAnsi="Trebuchet MS"/>
          <w:iCs/>
          <w:sz w:val="24"/>
          <w:szCs w:val="24"/>
        </w:rPr>
        <w:t xml:space="preserve">, </w:t>
      </w:r>
      <w:r w:rsidR="00417A3E" w:rsidRPr="00DF141A">
        <w:rPr>
          <w:rFonts w:ascii="Trebuchet MS" w:hAnsi="Trebuchet MS"/>
          <w:iCs/>
          <w:sz w:val="24"/>
          <w:szCs w:val="24"/>
        </w:rPr>
        <w:t>î</w:t>
      </w:r>
      <w:r w:rsidR="00E2675F" w:rsidRPr="00DF141A">
        <w:rPr>
          <w:rFonts w:ascii="Trebuchet MS" w:hAnsi="Trebuchet MS"/>
          <w:iCs/>
          <w:sz w:val="24"/>
          <w:szCs w:val="24"/>
        </w:rPr>
        <w:t>n conformitate cu tipurile de interve</w:t>
      </w:r>
      <w:r w:rsidR="00417A3E" w:rsidRPr="00DF141A">
        <w:rPr>
          <w:rFonts w:ascii="Trebuchet MS" w:hAnsi="Trebuchet MS"/>
          <w:iCs/>
          <w:sz w:val="24"/>
          <w:szCs w:val="24"/>
        </w:rPr>
        <w:t>n</w:t>
      </w:r>
      <w:r w:rsidR="00E2675F" w:rsidRPr="00DF141A">
        <w:rPr>
          <w:rFonts w:ascii="Trebuchet MS" w:hAnsi="Trebuchet MS"/>
          <w:iCs/>
          <w:sz w:val="24"/>
          <w:szCs w:val="24"/>
        </w:rPr>
        <w:t xml:space="preserve">ție prezentate în cadrul prezentului Ghid. </w:t>
      </w:r>
    </w:p>
    <w:p w14:paraId="1A04E159" w14:textId="65C0121B" w:rsidR="005B1AF8" w:rsidRPr="00067A14" w:rsidRDefault="00736E67" w:rsidP="00067A14">
      <w:pPr>
        <w:pStyle w:val="Heading3"/>
      </w:pPr>
      <w:r>
        <w:t xml:space="preserve">   </w:t>
      </w:r>
      <w:bookmarkStart w:id="73" w:name="_Toc144822920"/>
      <w:r w:rsidRPr="00067A14">
        <w:t>5.2.</w:t>
      </w:r>
      <w:r w:rsidR="00067A14" w:rsidRPr="00067A14">
        <w:t>4</w:t>
      </w:r>
      <w:r w:rsidRPr="00067A14">
        <w:t xml:space="preserve"> </w:t>
      </w:r>
      <w:r w:rsidR="00385137" w:rsidRPr="00067A14">
        <w:t>Activități neeligibile</w:t>
      </w:r>
      <w:bookmarkEnd w:id="73"/>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2EB2409D" w14:textId="0453F9D2" w:rsidR="00E06282" w:rsidRPr="00067A14" w:rsidRDefault="00E06282" w:rsidP="00067A14">
      <w:pPr>
        <w:pStyle w:val="Heading2"/>
        <w:rPr>
          <w:i w:val="0"/>
          <w:iCs/>
          <w:szCs w:val="24"/>
        </w:rPr>
      </w:pPr>
      <w:r w:rsidRPr="006F54A7">
        <w:rPr>
          <w:szCs w:val="24"/>
        </w:rPr>
        <w:t xml:space="preserve">    </w:t>
      </w:r>
      <w:bookmarkStart w:id="74" w:name="_Toc144822921"/>
      <w:r w:rsidRPr="00067A14">
        <w:rPr>
          <w:i w:val="0"/>
          <w:iCs/>
          <w:szCs w:val="24"/>
        </w:rPr>
        <w:t xml:space="preserve">5.3 </w:t>
      </w:r>
      <w:r w:rsidR="00385137" w:rsidRPr="00067A14">
        <w:rPr>
          <w:rStyle w:val="Heading2Char"/>
          <w:i/>
          <w:iCs/>
        </w:rPr>
        <w:t>Eligibilitatea cheltuielilor</w:t>
      </w:r>
      <w:bookmarkEnd w:id="74"/>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75" w:name="_Toc144822922"/>
      <w:r w:rsidR="00297DB8" w:rsidRPr="00067A14">
        <w:rPr>
          <w:i w:val="0"/>
          <w:iCs/>
        </w:rPr>
        <w:t xml:space="preserve">5.3.1 </w:t>
      </w:r>
      <w:r w:rsidR="00385137" w:rsidRPr="00067A14">
        <w:rPr>
          <w:rStyle w:val="Heading3Char"/>
          <w:i/>
          <w:iCs/>
        </w:rPr>
        <w:t>Baza legală pentru stabilirea eligibilității cheltuielilor</w:t>
      </w:r>
      <w:bookmarkEnd w:id="75"/>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37CED88E" w14:textId="77777777"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55680DA" w14:textId="77777777"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299E6B1" w14:textId="77777777"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533D051" w14:textId="73FA2A1B" w:rsidR="00081287" w:rsidRPr="000D2EE3" w:rsidRDefault="00081287" w:rsidP="00815394">
      <w:pPr>
        <w:numPr>
          <w:ilvl w:val="0"/>
          <w:numId w:val="3"/>
        </w:numPr>
        <w:adjustRightInd w:val="0"/>
        <w:snapToGrid w:val="0"/>
        <w:spacing w:before="120" w:after="120" w:line="240" w:lineRule="auto"/>
        <w:jc w:val="both"/>
        <w:rPr>
          <w:rFonts w:ascii="Trebuchet MS" w:hAnsi="Trebuchet MS"/>
          <w:sz w:val="24"/>
          <w:szCs w:val="24"/>
        </w:rPr>
      </w:pPr>
      <w:proofErr w:type="spellStart"/>
      <w:r w:rsidRPr="000D2EE3">
        <w:rPr>
          <w:rFonts w:ascii="Trebuchet MS" w:hAnsi="Trebuchet MS"/>
          <w:sz w:val="24"/>
          <w:szCs w:val="24"/>
        </w:rPr>
        <w:t>Ordonanta</w:t>
      </w:r>
      <w:proofErr w:type="spellEnd"/>
      <w:r w:rsidRPr="000D2EE3">
        <w:rPr>
          <w:rFonts w:ascii="Trebuchet MS" w:hAnsi="Trebuchet MS"/>
          <w:sz w:val="24"/>
          <w:szCs w:val="24"/>
        </w:rPr>
        <w:t xml:space="preserve"> de urgenta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4313D2">
        <w:rPr>
          <w:rFonts w:ascii="Trebuchet MS" w:hAnsi="Trebuchet MS"/>
          <w:sz w:val="24"/>
          <w:szCs w:val="24"/>
        </w:rPr>
        <w:t>, cu modificările și completările ulterioare</w:t>
      </w:r>
      <w:r w:rsidRPr="000D2EE3">
        <w:rPr>
          <w:rFonts w:ascii="Trebuchet MS" w:hAnsi="Trebuchet MS"/>
          <w:sz w:val="24"/>
          <w:szCs w:val="24"/>
        </w:rPr>
        <w:t xml:space="preserve">; </w:t>
      </w:r>
    </w:p>
    <w:p w14:paraId="3FCBA039" w14:textId="29527448"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829/2022 pentru aprobarea Normelor metodologice de aplicare a prevederilor </w:t>
      </w:r>
      <w:proofErr w:type="spellStart"/>
      <w:r w:rsidR="00081287" w:rsidRPr="000D2EE3">
        <w:rPr>
          <w:rFonts w:ascii="Trebuchet MS" w:hAnsi="Trebuchet MS"/>
          <w:sz w:val="24"/>
          <w:szCs w:val="24"/>
        </w:rPr>
        <w:t>Ordonanţei</w:t>
      </w:r>
      <w:proofErr w:type="spellEnd"/>
      <w:r w:rsidR="00081287" w:rsidRPr="000D2EE3">
        <w:rPr>
          <w:rFonts w:ascii="Trebuchet MS" w:hAnsi="Trebuchet MS"/>
          <w:sz w:val="24"/>
          <w:szCs w:val="24"/>
        </w:rPr>
        <w:t xml:space="preserve"> de </w:t>
      </w:r>
      <w:proofErr w:type="spellStart"/>
      <w:r w:rsidR="00081287" w:rsidRPr="000D2EE3">
        <w:rPr>
          <w:rFonts w:ascii="Trebuchet MS" w:hAnsi="Trebuchet MS"/>
          <w:sz w:val="24"/>
          <w:szCs w:val="24"/>
        </w:rPr>
        <w:t>urgenţă</w:t>
      </w:r>
      <w:proofErr w:type="spellEnd"/>
      <w:r w:rsidR="00081287" w:rsidRPr="000D2EE3">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w:t>
      </w:r>
      <w:proofErr w:type="spellStart"/>
      <w:r w:rsidR="00081287" w:rsidRPr="000D2EE3">
        <w:rPr>
          <w:rFonts w:ascii="Trebuchet MS" w:hAnsi="Trebuchet MS"/>
          <w:sz w:val="24"/>
          <w:szCs w:val="24"/>
        </w:rPr>
        <w:t>justăOUG</w:t>
      </w:r>
      <w:proofErr w:type="spellEnd"/>
      <w:r w:rsidR="00081287" w:rsidRPr="000D2EE3">
        <w:rPr>
          <w:rFonts w:ascii="Trebuchet MS" w:hAnsi="Trebuchet MS"/>
          <w:sz w:val="24"/>
          <w:szCs w:val="24"/>
        </w:rPr>
        <w:t xml:space="preserve"> nr. 66/2011 privind prevenirea, constatarea </w:t>
      </w:r>
      <w:proofErr w:type="spellStart"/>
      <w:r w:rsidR="00081287" w:rsidRPr="000D2EE3">
        <w:rPr>
          <w:rFonts w:ascii="Trebuchet MS" w:hAnsi="Trebuchet MS"/>
          <w:sz w:val="24"/>
          <w:szCs w:val="24"/>
        </w:rPr>
        <w:t>şi</w:t>
      </w:r>
      <w:proofErr w:type="spellEnd"/>
      <w:r w:rsidR="00081287" w:rsidRPr="000D2EE3">
        <w:rPr>
          <w:rFonts w:ascii="Trebuchet MS" w:hAnsi="Trebuchet MS"/>
          <w:sz w:val="24"/>
          <w:szCs w:val="24"/>
        </w:rPr>
        <w:t xml:space="preserve"> </w:t>
      </w:r>
      <w:proofErr w:type="spellStart"/>
      <w:r w:rsidR="00081287" w:rsidRPr="000D2EE3">
        <w:rPr>
          <w:rFonts w:ascii="Trebuchet MS" w:hAnsi="Trebuchet MS"/>
          <w:sz w:val="24"/>
          <w:szCs w:val="24"/>
        </w:rPr>
        <w:t>sancţionarea</w:t>
      </w:r>
      <w:proofErr w:type="spellEnd"/>
      <w:r w:rsidR="00081287" w:rsidRPr="000D2EE3">
        <w:rPr>
          <w:rFonts w:ascii="Trebuchet MS" w:hAnsi="Trebuchet MS"/>
          <w:sz w:val="24"/>
          <w:szCs w:val="24"/>
        </w:rPr>
        <w:t xml:space="preserve"> neregulilor apărute în </w:t>
      </w:r>
      <w:proofErr w:type="spellStart"/>
      <w:r w:rsidR="00081287" w:rsidRPr="000D2EE3">
        <w:rPr>
          <w:rFonts w:ascii="Trebuchet MS" w:hAnsi="Trebuchet MS"/>
          <w:sz w:val="24"/>
          <w:szCs w:val="24"/>
        </w:rPr>
        <w:t>obţinerea</w:t>
      </w:r>
      <w:proofErr w:type="spellEnd"/>
      <w:r w:rsidR="00081287" w:rsidRPr="000D2EE3">
        <w:rPr>
          <w:rFonts w:ascii="Trebuchet MS" w:hAnsi="Trebuchet MS"/>
          <w:sz w:val="24"/>
          <w:szCs w:val="24"/>
        </w:rPr>
        <w:t xml:space="preserve"> </w:t>
      </w:r>
      <w:proofErr w:type="spellStart"/>
      <w:r w:rsidR="00081287" w:rsidRPr="000D2EE3">
        <w:rPr>
          <w:rFonts w:ascii="Trebuchet MS" w:hAnsi="Trebuchet MS"/>
          <w:sz w:val="24"/>
          <w:szCs w:val="24"/>
        </w:rPr>
        <w:t>şi</w:t>
      </w:r>
      <w:proofErr w:type="spellEnd"/>
      <w:r w:rsidR="00081287" w:rsidRPr="000D2EE3">
        <w:rPr>
          <w:rFonts w:ascii="Trebuchet MS" w:hAnsi="Trebuchet MS"/>
          <w:sz w:val="24"/>
          <w:szCs w:val="24"/>
        </w:rPr>
        <w:t xml:space="preserve"> utilizarea fondurilor europene </w:t>
      </w:r>
      <w:proofErr w:type="spellStart"/>
      <w:r w:rsidR="00081287" w:rsidRPr="000D2EE3">
        <w:rPr>
          <w:rFonts w:ascii="Trebuchet MS" w:hAnsi="Trebuchet MS"/>
          <w:sz w:val="24"/>
          <w:szCs w:val="24"/>
        </w:rPr>
        <w:t>şi</w:t>
      </w:r>
      <w:proofErr w:type="spellEnd"/>
      <w:r w:rsidR="00081287" w:rsidRPr="000D2EE3">
        <w:rPr>
          <w:rFonts w:ascii="Trebuchet MS" w:hAnsi="Trebuchet MS"/>
          <w:sz w:val="24"/>
          <w:szCs w:val="24"/>
        </w:rPr>
        <w:t xml:space="preserve">/sau a fondurilor publice </w:t>
      </w:r>
      <w:proofErr w:type="spellStart"/>
      <w:r w:rsidR="00081287" w:rsidRPr="000D2EE3">
        <w:rPr>
          <w:rFonts w:ascii="Trebuchet MS" w:hAnsi="Trebuchet MS"/>
          <w:sz w:val="24"/>
          <w:szCs w:val="24"/>
        </w:rPr>
        <w:t>naţionale</w:t>
      </w:r>
      <w:proofErr w:type="spellEnd"/>
      <w:r w:rsidR="00081287" w:rsidRPr="000D2EE3">
        <w:rPr>
          <w:rFonts w:ascii="Trebuchet MS" w:hAnsi="Trebuchet MS"/>
          <w:sz w:val="24"/>
          <w:szCs w:val="24"/>
        </w:rPr>
        <w:t xml:space="preserve"> aferente acestora, cu modificările și completările ulterioare;</w:t>
      </w:r>
    </w:p>
    <w:p w14:paraId="01CE7AA9" w14:textId="0A3A7B53"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875/2011 privind aprobarea normelor de aplicare a OUG nr. 66/2011 privind prevenirea, constatarea și sancționarea neregulilor apărute în </w:t>
      </w:r>
      <w:r w:rsidR="00081287" w:rsidRPr="000D2EE3">
        <w:rPr>
          <w:rFonts w:ascii="Trebuchet MS" w:hAnsi="Trebuchet MS"/>
          <w:sz w:val="24"/>
          <w:szCs w:val="24"/>
        </w:rPr>
        <w:lastRenderedPageBreak/>
        <w:t>obținerea și utilizarea fondurilor europene și/sau a fondurilor publice naționale aferente acestora, cu modificările și completările ulterioare;</w:t>
      </w:r>
    </w:p>
    <w:p w14:paraId="6944519A" w14:textId="12205E86"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519/2014 privind stabilirea ratelor aferente reducerilor procentuale/</w:t>
      </w:r>
      <w:proofErr w:type="spellStart"/>
      <w:r w:rsidR="00081287" w:rsidRPr="000D2EE3">
        <w:rPr>
          <w:rFonts w:ascii="Trebuchet MS" w:hAnsi="Trebuchet MS"/>
          <w:sz w:val="24"/>
          <w:szCs w:val="24"/>
        </w:rPr>
        <w:t>corecţiilor</w:t>
      </w:r>
      <w:proofErr w:type="spellEnd"/>
      <w:r w:rsidR="00081287" w:rsidRPr="000D2EE3">
        <w:rPr>
          <w:rFonts w:ascii="Trebuchet MS" w:hAnsi="Trebuchet MS"/>
          <w:sz w:val="24"/>
          <w:szCs w:val="24"/>
        </w:rPr>
        <w:t xml:space="preserve"> financiare aplicabile pentru abaterile prevăzute în anexa la </w:t>
      </w:r>
      <w:proofErr w:type="spellStart"/>
      <w:r w:rsidR="00081287" w:rsidRPr="000D2EE3">
        <w:rPr>
          <w:rFonts w:ascii="Trebuchet MS" w:hAnsi="Trebuchet MS"/>
          <w:sz w:val="24"/>
          <w:szCs w:val="24"/>
        </w:rPr>
        <w:t>Ordonanţa</w:t>
      </w:r>
      <w:proofErr w:type="spellEnd"/>
      <w:r w:rsidR="00081287" w:rsidRPr="000D2EE3">
        <w:rPr>
          <w:rFonts w:ascii="Trebuchet MS" w:hAnsi="Trebuchet MS"/>
          <w:sz w:val="24"/>
          <w:szCs w:val="24"/>
        </w:rPr>
        <w:t xml:space="preserve"> de </w:t>
      </w:r>
      <w:proofErr w:type="spellStart"/>
      <w:r w:rsidR="00081287" w:rsidRPr="000D2EE3">
        <w:rPr>
          <w:rFonts w:ascii="Trebuchet MS" w:hAnsi="Trebuchet MS"/>
          <w:sz w:val="24"/>
          <w:szCs w:val="24"/>
        </w:rPr>
        <w:t>urgenţă</w:t>
      </w:r>
      <w:proofErr w:type="spellEnd"/>
      <w:r w:rsidR="00081287" w:rsidRPr="000D2EE3">
        <w:rPr>
          <w:rFonts w:ascii="Trebuchet MS" w:hAnsi="Trebuchet MS"/>
          <w:sz w:val="24"/>
          <w:szCs w:val="24"/>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5CA583F4" w14:textId="1059A759" w:rsidR="00081287" w:rsidRPr="000D2EE3" w:rsidRDefault="00980CCC" w:rsidP="00815394">
      <w:pPr>
        <w:numPr>
          <w:ilvl w:val="0"/>
          <w:numId w:val="3"/>
        </w:numPr>
        <w:adjustRightInd w:val="0"/>
        <w:snapToGrid w:val="0"/>
        <w:spacing w:before="120" w:after="120" w:line="240" w:lineRule="auto"/>
        <w:jc w:val="both"/>
        <w:rPr>
          <w:rFonts w:ascii="Trebuchet MS" w:hAnsi="Trebuchet MS"/>
          <w:sz w:val="24"/>
          <w:szCs w:val="24"/>
        </w:rPr>
      </w:pPr>
      <w:r w:rsidRPr="00980CCC">
        <w:rPr>
          <w:rFonts w:ascii="Trebuchet MS" w:hAnsi="Trebuchet MS"/>
          <w:sz w:val="24"/>
          <w:szCs w:val="24"/>
        </w:rPr>
        <w:t>Hotărârea Guvernului</w:t>
      </w:r>
      <w:r w:rsidR="00081287" w:rsidRPr="000D2EE3">
        <w:rPr>
          <w:rFonts w:ascii="Trebuchet MS" w:hAnsi="Trebuchet MS"/>
          <w:sz w:val="24"/>
          <w:szCs w:val="24"/>
        </w:rPr>
        <w:t xml:space="preserve">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4313D2">
        <w:rPr>
          <w:rFonts w:ascii="Trebuchet MS" w:hAnsi="Trebuchet MS"/>
          <w:sz w:val="24"/>
          <w:szCs w:val="24"/>
        </w:rPr>
        <w:t>, cu modificările și completările ulterioare</w:t>
      </w:r>
      <w:r w:rsidR="00081287" w:rsidRPr="000D2EE3">
        <w:rPr>
          <w:rFonts w:ascii="Trebuchet MS" w:hAnsi="Trebuchet MS"/>
          <w:sz w:val="24"/>
          <w:szCs w:val="24"/>
        </w:rPr>
        <w:t>.</w:t>
      </w:r>
    </w:p>
    <w:p w14:paraId="4C2FF63D" w14:textId="45F64CBB" w:rsidR="00385137" w:rsidRPr="00067A14" w:rsidRDefault="00297DB8" w:rsidP="00067A14">
      <w:pPr>
        <w:pStyle w:val="Heading3"/>
        <w:rPr>
          <w:i w:val="0"/>
          <w:iCs/>
        </w:rPr>
      </w:pPr>
      <w:bookmarkStart w:id="76" w:name="_Toc144822923"/>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76"/>
    </w:p>
    <w:p w14:paraId="1F7D56A6" w14:textId="1F1E7444" w:rsidR="00081287" w:rsidRPr="000D2EE3" w:rsidRDefault="00081287" w:rsidP="00B0288B">
      <w:pPr>
        <w:spacing w:before="120" w:after="120" w:line="240" w:lineRule="auto"/>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criteriile 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B0288B">
      <w:pPr>
        <w:adjustRightInd w:val="0"/>
        <w:snapToGrid w:val="0"/>
        <w:spacing w:before="120" w:after="120" w:line="240" w:lineRule="auto"/>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055E4EAB"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a) să respecte prevederile art. 63 și, după caz, ale art. 20 alin. (1) lit. b) și c) din Regulamentul (UE) 2021/1.060 al Parlamentului European și al Consiliului din 24 iunie 2021</w:t>
      </w:r>
      <w:r w:rsidR="009A38E2">
        <w:rPr>
          <w:rFonts w:ascii="Trebuchet MS" w:eastAsia="Calibri" w:hAnsi="Trebuchet MS" w:cs="Times New Roman"/>
          <w:sz w:val="24"/>
          <w:szCs w:val="24"/>
        </w:rPr>
        <w:t>;</w:t>
      </w:r>
    </w:p>
    <w:p w14:paraId="27E9354C" w14:textId="77777777" w:rsidR="00081287" w:rsidRPr="006F54A7"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5 din HG 873/2022;</w:t>
      </w:r>
    </w:p>
    <w:p w14:paraId="38AE5A55"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din HG 873/2022;</w:t>
      </w:r>
    </w:p>
    <w:p w14:paraId="13CC51CA"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36C0F519"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 de finanțare;</w:t>
      </w:r>
    </w:p>
    <w:p w14:paraId="2B798A1D"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77777777"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h) să fie înregistrată în contabilitatea beneficiarului, cu respectarea prevederilor art. 74 alin. (1) lit. a) pct. (i) din Regulamentul (UE) 2021/1.060, cu excepția formelor de sprijin prevăzute la art. 5. din Hotărârea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highlight w:val="green"/>
        </w:rPr>
        <w:t xml:space="preserve"> </w:t>
      </w:r>
    </w:p>
    <w:p w14:paraId="14480708" w14:textId="5CBDAD41" w:rsidR="00081287" w:rsidRPr="000D2EE3" w:rsidRDefault="00081287" w:rsidP="00B0288B">
      <w:pPr>
        <w:spacing w:before="120" w:after="120" w:line="240" w:lineRule="auto"/>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lastRenderedPageBreak/>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condițiile specifice prevăzute la art. 16 din Regulamentul (UE) 2021/1.057 al Parlamentului European și al Consiliului din 24 iunie 2021 de instituire a Fondului social european Plus (FSE+) și de abrogare a Regulamentului (UE) nr. 1.296/2013.</w:t>
      </w:r>
    </w:p>
    <w:p w14:paraId="726252CB" w14:textId="49E43A00" w:rsidR="00EE5B87" w:rsidRDefault="00081287" w:rsidP="00B0288B">
      <w:pPr>
        <w:spacing w:before="120" w:after="120" w:line="240" w:lineRule="auto"/>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w:t>
      </w:r>
      <w:r w:rsidR="00E621A4">
        <w:rPr>
          <w:rFonts w:ascii="Trebuchet MS" w:eastAsia="Calibri" w:hAnsi="Trebuchet MS" w:cs="Times New Roman"/>
          <w:sz w:val="24"/>
          <w:szCs w:val="24"/>
        </w:rPr>
        <w:t>pot</w:t>
      </w:r>
      <w:r w:rsidRPr="000D2EE3">
        <w:rPr>
          <w:rFonts w:ascii="Trebuchet MS" w:eastAsia="Calibri" w:hAnsi="Trebuchet MS" w:cs="Times New Roman"/>
          <w:sz w:val="24"/>
          <w:szCs w:val="24"/>
        </w:rPr>
        <w:t xml:space="preserve">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w:t>
      </w:r>
      <w:r w:rsidR="00E621A4">
        <w:rPr>
          <w:rFonts w:ascii="Trebuchet MS" w:eastAsia="Calibri" w:hAnsi="Trebuchet MS" w:cs="Times New Roman"/>
          <w:sz w:val="24"/>
          <w:szCs w:val="24"/>
        </w:rPr>
        <w:t>pot</w:t>
      </w:r>
      <w:r w:rsidRPr="000D2EE3">
        <w:rPr>
          <w:rFonts w:ascii="Trebuchet MS" w:eastAsia="Calibri" w:hAnsi="Trebuchet MS" w:cs="Times New Roman"/>
          <w:sz w:val="24"/>
          <w:szCs w:val="24"/>
        </w:rPr>
        <w:t xml:space="preserve"> transmite după data semnării contractului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r w:rsidR="00D372FC">
        <w:rPr>
          <w:rFonts w:ascii="Trebuchet MS" w:eastAsia="Calibri" w:hAnsi="Trebuchet MS" w:cs="Times New Roman"/>
          <w:sz w:val="24"/>
          <w:szCs w:val="24"/>
        </w:rPr>
        <w:t xml:space="preserve"> </w:t>
      </w:r>
    </w:p>
    <w:p w14:paraId="38671FCD" w14:textId="5391FB33" w:rsidR="0006596B" w:rsidRPr="000D2EE3" w:rsidRDefault="00EE5B87" w:rsidP="00B0288B">
      <w:pPr>
        <w:spacing w:before="120" w:after="120" w:line="240" w:lineRule="auto"/>
        <w:jc w:val="both"/>
        <w:rPr>
          <w:rFonts w:ascii="Trebuchet MS" w:eastAsia="Calibri" w:hAnsi="Trebuchet MS" w:cs="Times New Roman"/>
          <w:b/>
          <w:bCs/>
          <w:sz w:val="24"/>
          <w:szCs w:val="24"/>
        </w:rPr>
      </w:pPr>
      <w:r w:rsidRPr="00EE5B87">
        <w:rPr>
          <w:rFonts w:ascii="Trebuchet MS" w:eastAsia="Calibri" w:hAnsi="Trebuchet MS" w:cs="Times New Roman"/>
          <w:sz w:val="24"/>
          <w:szCs w:val="24"/>
        </w:rPr>
        <w:t>Cheltuielile sunt eligibile dacă au fost suportate de beneficiar și plătite în cadrul implementării operațiunilor</w:t>
      </w:r>
      <w:r>
        <w:rPr>
          <w:rFonts w:ascii="Trebuchet MS" w:eastAsia="Calibri" w:hAnsi="Trebuchet MS" w:cs="Times New Roman"/>
          <w:sz w:val="24"/>
          <w:szCs w:val="24"/>
        </w:rPr>
        <w:t xml:space="preserve"> de la</w:t>
      </w:r>
      <w:r w:rsidRPr="00EE5B87">
        <w:rPr>
          <w:rFonts w:ascii="Trebuchet MS" w:eastAsia="Calibri" w:hAnsi="Trebuchet MS" w:cs="Times New Roman"/>
          <w:sz w:val="24"/>
          <w:szCs w:val="24"/>
        </w:rPr>
        <w:t xml:space="preserve"> data de</w:t>
      </w:r>
      <w:r w:rsidR="00D372FC" w:rsidRPr="00EE5B87">
        <w:rPr>
          <w:rFonts w:ascii="Trebuchet MS" w:eastAsia="Calibri" w:hAnsi="Trebuchet MS" w:cs="Times New Roman"/>
          <w:sz w:val="24"/>
          <w:szCs w:val="24"/>
        </w:rPr>
        <w:t xml:space="preserve"> 1 ianuarie 2024.</w:t>
      </w: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515"/>
        <w:gridCol w:w="4869"/>
      </w:tblGrid>
      <w:tr w:rsidR="00D3128F" w:rsidRPr="000D2EE3" w14:paraId="292818AF" w14:textId="77777777" w:rsidTr="00582ED8">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582ED8" w:rsidRPr="000D2EE3" w14:paraId="59FE0B7F" w14:textId="77777777" w:rsidTr="00582ED8">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3D123CAD" w14:textId="77777777" w:rsidR="00582ED8" w:rsidRPr="000D2EE3" w:rsidRDefault="00582ED8">
            <w:pPr>
              <w:jc w:val="both"/>
              <w:rPr>
                <w:rFonts w:ascii="Trebuchet MS" w:hAnsi="Trebuchet MS"/>
                <w:sz w:val="24"/>
                <w:szCs w:val="24"/>
              </w:rPr>
            </w:pPr>
            <w:r w:rsidRPr="000F540E">
              <w:rPr>
                <w:rFonts w:ascii="Trebuchet MS" w:hAnsi="Trebuchet MS"/>
                <w:sz w:val="24"/>
                <w:szCs w:val="24"/>
              </w:rPr>
              <w:t>Cheltuieli resurse umane</w:t>
            </w:r>
          </w:p>
          <w:p w14:paraId="442795CD" w14:textId="747D7E3D" w:rsidR="00582ED8" w:rsidRPr="000D2EE3" w:rsidRDefault="00582ED8" w:rsidP="0075633E">
            <w:pPr>
              <w:jc w:val="both"/>
              <w:rPr>
                <w:rFonts w:ascii="Trebuchet MS" w:hAnsi="Trebuchet MS"/>
                <w:b w:val="0"/>
                <w:bCs w:val="0"/>
                <w:sz w:val="24"/>
                <w:szCs w:val="24"/>
              </w:rPr>
            </w:pPr>
          </w:p>
        </w:tc>
        <w:tc>
          <w:tcPr>
            <w:tcW w:w="0" w:type="auto"/>
            <w:shd w:val="clear" w:color="auto" w:fill="CCC0D9" w:themeFill="accent4" w:themeFillTint="66"/>
            <w:noWrap/>
            <w:hideMark/>
          </w:tcPr>
          <w:p w14:paraId="3DAAA154" w14:textId="7252644D" w:rsidR="00582ED8" w:rsidRPr="000D2EE3" w:rsidRDefault="00582ED8">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Pr="000F540E">
              <w:t xml:space="preserve"> </w:t>
            </w:r>
            <w:bookmarkStart w:id="77" w:name="_Hlk140758188"/>
            <w:r w:rsidRPr="000F540E">
              <w:rPr>
                <w:rFonts w:ascii="Trebuchet MS" w:hAnsi="Trebuchet MS"/>
                <w:sz w:val="24"/>
                <w:szCs w:val="24"/>
              </w:rPr>
              <w:t>- pentru personalul angajat al solicitantului</w:t>
            </w:r>
            <w:bookmarkEnd w:id="77"/>
          </w:p>
        </w:tc>
        <w:tc>
          <w:tcPr>
            <w:tcW w:w="0" w:type="auto"/>
            <w:noWrap/>
            <w:hideMark/>
          </w:tcPr>
          <w:p w14:paraId="3DEA20ED" w14:textId="012B96AA" w:rsidR="00582ED8" w:rsidRPr="000D2EE3" w:rsidRDefault="00582ED8">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w:t>
            </w:r>
            <w:r w:rsidRPr="005165CE">
              <w:rPr>
                <w:rFonts w:ascii="Trebuchet MS" w:hAnsi="Trebuchet MS"/>
                <w:sz w:val="24"/>
                <w:szCs w:val="24"/>
              </w:rPr>
              <w:t xml:space="preserve">conform plafoanelor stabilite în Ghidul solicitantului. </w:t>
            </w:r>
          </w:p>
        </w:tc>
      </w:tr>
      <w:tr w:rsidR="00582ED8" w:rsidRPr="000D2EE3" w14:paraId="03341DD8" w14:textId="77777777" w:rsidTr="00582ED8">
        <w:trPr>
          <w:trHeight w:val="167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295F3BE" w14:textId="3209CD35" w:rsidR="00582ED8" w:rsidRPr="005165CE" w:rsidRDefault="00582ED8">
            <w:pPr>
              <w:jc w:val="both"/>
              <w:rPr>
                <w:rFonts w:ascii="Trebuchet MS" w:hAnsi="Trebuchet MS"/>
                <w:b w:val="0"/>
                <w:bCs w:val="0"/>
                <w:sz w:val="24"/>
                <w:szCs w:val="24"/>
              </w:rPr>
            </w:pPr>
          </w:p>
        </w:tc>
        <w:tc>
          <w:tcPr>
            <w:tcW w:w="0" w:type="auto"/>
            <w:shd w:val="clear" w:color="auto" w:fill="CCC0D9" w:themeFill="accent4" w:themeFillTint="66"/>
            <w:noWrap/>
            <w:hideMark/>
          </w:tcPr>
          <w:p w14:paraId="4DB45EF8" w14:textId="0D762B55" w:rsidR="00582ED8" w:rsidRPr="005165CE" w:rsidRDefault="00582ED8">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p>
        </w:tc>
        <w:tc>
          <w:tcPr>
            <w:tcW w:w="0" w:type="auto"/>
            <w:noWrap/>
            <w:hideMark/>
          </w:tcPr>
          <w:p w14:paraId="4A0F095D" w14:textId="74464245" w:rsidR="00582ED8" w:rsidRPr="005165CE" w:rsidRDefault="00582ED8">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r>
              <w:rPr>
                <w:rFonts w:ascii="Trebuchet MS" w:hAnsi="Trebuchet MS"/>
                <w:sz w:val="24"/>
                <w:szCs w:val="24"/>
              </w:rPr>
              <w:t>C</w:t>
            </w:r>
            <w:r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582ED8" w:rsidRPr="005165CE" w:rsidRDefault="00582ED8">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2919286E" w14:textId="77777777" w:rsidTr="00582ED8">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081287" w:rsidRPr="000D2EE3" w:rsidRDefault="008F74B2">
            <w:pPr>
              <w:jc w:val="both"/>
              <w:rPr>
                <w:rFonts w:ascii="Trebuchet MS" w:hAnsi="Trebuchet MS"/>
                <w:b w:val="0"/>
                <w:bCs w:val="0"/>
                <w:sz w:val="24"/>
                <w:szCs w:val="24"/>
              </w:rPr>
            </w:pPr>
            <w:r>
              <w:rPr>
                <w:rFonts w:ascii="Trebuchet MS" w:hAnsi="Trebuchet MS"/>
                <w:sz w:val="24"/>
                <w:szCs w:val="24"/>
              </w:rPr>
              <w:t>C</w:t>
            </w:r>
            <w:r w:rsidR="00081287"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081287" w:rsidRPr="000D2EE3" w:rsidRDefault="00B833DB">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00647640" w14:textId="25503F45" w:rsidR="00081287" w:rsidRPr="000D2EE3" w:rsidRDefault="00081287">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r>
          </w:p>
        </w:tc>
      </w:tr>
      <w:tr w:rsidR="00D3128F" w:rsidRPr="000D2EE3" w14:paraId="239E5C82" w14:textId="77777777" w:rsidTr="00582ED8">
        <w:trPr>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pPr>
              <w:jc w:val="both"/>
              <w:rPr>
                <w:rFonts w:ascii="Trebuchet MS" w:hAnsi="Trebuchet MS"/>
                <w:sz w:val="24"/>
                <w:szCs w:val="24"/>
              </w:rPr>
            </w:pPr>
          </w:p>
        </w:tc>
        <w:tc>
          <w:tcPr>
            <w:tcW w:w="0" w:type="auto"/>
            <w:shd w:val="clear" w:color="auto" w:fill="CCC0D9" w:themeFill="accent4" w:themeFillTint="66"/>
            <w:noWrap/>
            <w:hideMark/>
          </w:tcPr>
          <w:p w14:paraId="79533FBC" w14:textId="7061896C" w:rsidR="00081287" w:rsidRPr="000D2EE3" w:rsidRDefault="00081287">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1298085F" w:rsidR="00081287" w:rsidRPr="000D2EE3" w:rsidRDefault="00081287">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mese rotunde, ateliere de lucru</w:t>
            </w:r>
            <w:r w:rsidR="001A444B">
              <w:rPr>
                <w:rFonts w:ascii="Trebuchet MS" w:hAnsi="Trebuchet MS"/>
                <w:sz w:val="24"/>
                <w:szCs w:val="24"/>
              </w:rPr>
              <w:t xml:space="preserve"> </w:t>
            </w:r>
            <w:r w:rsidRPr="000D2EE3">
              <w:rPr>
                <w:rFonts w:ascii="Trebuchet MS" w:hAnsi="Trebuchet MS"/>
                <w:sz w:val="24"/>
                <w:szCs w:val="24"/>
              </w:rPr>
              <w:t>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4BCBD89E" w:rsidR="00081287" w:rsidRPr="000D2EE3" w:rsidRDefault="00081287">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E32855" w:rsidRPr="000D2EE3" w14:paraId="5BEBDFD8" w14:textId="77777777" w:rsidTr="00056632">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noWrap/>
          </w:tcPr>
          <w:p w14:paraId="3D4199B2" w14:textId="650089AB" w:rsidR="00E32855" w:rsidRPr="00980CCC" w:rsidRDefault="002A07FA">
            <w:pPr>
              <w:jc w:val="both"/>
              <w:rPr>
                <w:rFonts w:ascii="Trebuchet MS" w:hAnsi="Trebuchet MS"/>
                <w:sz w:val="24"/>
                <w:szCs w:val="24"/>
              </w:rPr>
            </w:pPr>
            <w:r w:rsidRPr="00980CCC">
              <w:rPr>
                <w:rFonts w:ascii="Trebuchet MS" w:hAnsi="Trebuchet MS"/>
                <w:sz w:val="24"/>
                <w:szCs w:val="24"/>
              </w:rPr>
              <w:lastRenderedPageBreak/>
              <w:t>Cheltuieli cu deplasarea</w:t>
            </w:r>
          </w:p>
        </w:tc>
        <w:tc>
          <w:tcPr>
            <w:tcW w:w="0" w:type="auto"/>
            <w:shd w:val="clear" w:color="auto" w:fill="CCC0D9" w:themeFill="accent4" w:themeFillTint="66"/>
            <w:noWrap/>
          </w:tcPr>
          <w:p w14:paraId="18B2179C" w14:textId="15C10839" w:rsidR="00E32855" w:rsidRPr="00980CCC" w:rsidRDefault="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cheltuieli cu deplasarea</w:t>
            </w:r>
          </w:p>
        </w:tc>
        <w:tc>
          <w:tcPr>
            <w:tcW w:w="0" w:type="auto"/>
          </w:tcPr>
          <w:p w14:paraId="4F1C5A48" w14:textId="77777777" w:rsidR="002A07FA" w:rsidRPr="00980CCC" w:rsidRDefault="002A07FA" w:rsidP="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•Cheltuieli pentru cazare;</w:t>
            </w:r>
          </w:p>
          <w:p w14:paraId="0DC05E04" w14:textId="77777777" w:rsidR="002A07FA" w:rsidRPr="00980CCC" w:rsidRDefault="002A07FA" w:rsidP="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•Cheltuieli cu diurna;</w:t>
            </w:r>
          </w:p>
          <w:p w14:paraId="03407C44" w14:textId="27E37B79" w:rsidR="00E32855" w:rsidRPr="00980CCC" w:rsidRDefault="002A07FA" w:rsidP="002A07FA">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980CCC">
              <w:rPr>
                <w:rFonts w:ascii="Trebuchet MS" w:hAnsi="Trebuchet MS"/>
                <w:sz w:val="24"/>
                <w:szCs w:val="24"/>
              </w:rPr>
              <w:t xml:space="preserve">• Cheltuieli pentru transportul persoanelor (inclusiv transportul efectuat cu mijloacele de transport în comun sau taxi, la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de la aeroport, gară, autogară sau port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locul delegării ori locul de cazare, precum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transportul efectuat pe </w:t>
            </w:r>
            <w:proofErr w:type="spellStart"/>
            <w:r w:rsidRPr="00980CCC">
              <w:rPr>
                <w:rFonts w:ascii="Trebuchet MS" w:hAnsi="Trebuchet MS"/>
                <w:sz w:val="24"/>
                <w:szCs w:val="24"/>
              </w:rPr>
              <w:t>distanţa</w:t>
            </w:r>
            <w:proofErr w:type="spellEnd"/>
            <w:r w:rsidRPr="00980CCC">
              <w:rPr>
                <w:rFonts w:ascii="Trebuchet MS" w:hAnsi="Trebuchet MS"/>
                <w:sz w:val="24"/>
                <w:szCs w:val="24"/>
              </w:rPr>
              <w:t xml:space="preserve"> dintre locul de cazare </w:t>
            </w:r>
            <w:proofErr w:type="spellStart"/>
            <w:r w:rsidRPr="00980CCC">
              <w:rPr>
                <w:rFonts w:ascii="Trebuchet MS" w:hAnsi="Trebuchet MS"/>
                <w:sz w:val="24"/>
                <w:szCs w:val="24"/>
              </w:rPr>
              <w:t>şi</w:t>
            </w:r>
            <w:proofErr w:type="spellEnd"/>
            <w:r w:rsidRPr="00980CCC">
              <w:rPr>
                <w:rFonts w:ascii="Trebuchet MS" w:hAnsi="Trebuchet MS"/>
                <w:sz w:val="24"/>
                <w:szCs w:val="24"/>
              </w:rPr>
              <w:t xml:space="preserve"> locul delegării);</w:t>
            </w:r>
          </w:p>
        </w:tc>
      </w:tr>
    </w:tbl>
    <w:p w14:paraId="2F52A1AA" w14:textId="15CA50E8"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B0288B">
      <w:pPr>
        <w:spacing w:before="120" w:after="120" w:line="240" w:lineRule="auto"/>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71EDAC97" w:rsidR="00297DB8" w:rsidRPr="00EA0C61" w:rsidRDefault="00297DB8" w:rsidP="00B0288B">
      <w:pPr>
        <w:pStyle w:val="ListParagraph"/>
        <w:numPr>
          <w:ilvl w:val="0"/>
          <w:numId w:val="11"/>
        </w:numPr>
        <w:spacing w:before="120" w:after="120" w:line="240" w:lineRule="auto"/>
        <w:jc w:val="both"/>
        <w:rPr>
          <w:rFonts w:ascii="Trebuchet MS" w:hAnsi="Trebuchet MS"/>
          <w:sz w:val="24"/>
          <w:szCs w:val="24"/>
        </w:rPr>
      </w:pPr>
      <w:r w:rsidRPr="00EA0C61">
        <w:rPr>
          <w:rFonts w:ascii="Trebuchet MS" w:hAnsi="Trebuchet MS"/>
          <w:sz w:val="24"/>
          <w:szCs w:val="24"/>
        </w:rPr>
        <w:t>În aplicarea prevederilor art. 2 alin. (1) lit. f) din Hotărârea Guvernului nr.  873/2022, Autoritatea de Management pentru POAT consideră următoarele plafoane rezonabile pentru cheltuielile cu personalul angajat în cadrul proiectului,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0C0F1C" w:rsidRPr="005A6489" w14:paraId="13B61503" w14:textId="77777777" w:rsidTr="000C0F1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71F05B97" w14:textId="77777777" w:rsidR="000C0F1C" w:rsidRPr="00AE6468" w:rsidRDefault="000C0F1C" w:rsidP="008A2329">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2" w:type="pct"/>
          </w:tcPr>
          <w:p w14:paraId="2CF69B14"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0BA82569"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4CAFEA23"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Pr>
                <w:rFonts w:ascii="Trebuchet MS" w:eastAsia="Calibri" w:hAnsi="Trebuchet MS"/>
                <w:sz w:val="24"/>
                <w:szCs w:val="24"/>
              </w:rPr>
              <w:t>*</w:t>
            </w:r>
          </w:p>
        </w:tc>
      </w:tr>
      <w:tr w:rsidR="000C0F1C" w:rsidRPr="005A6489" w:rsidDel="00AF29B5" w14:paraId="056D3B22"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4B50D4D4" w14:textId="77777777" w:rsidR="000C0F1C" w:rsidRPr="00AE6468" w:rsidDel="00AF29B5" w:rsidRDefault="000C0F1C" w:rsidP="008A2329">
            <w:pPr>
              <w:jc w:val="both"/>
              <w:rPr>
                <w:rFonts w:ascii="Trebuchet MS" w:eastAsia="Calibri" w:hAnsi="Trebuchet MS"/>
                <w:bCs w:val="0"/>
                <w:sz w:val="24"/>
                <w:szCs w:val="24"/>
              </w:rPr>
            </w:pPr>
            <w:r w:rsidRPr="00AE6468">
              <w:rPr>
                <w:rFonts w:ascii="Trebuchet MS" w:eastAsia="Calibri" w:hAnsi="Trebuchet MS"/>
                <w:sz w:val="24"/>
                <w:szCs w:val="24"/>
              </w:rPr>
              <w:t>1</w:t>
            </w:r>
            <w:r>
              <w:rPr>
                <w:rFonts w:ascii="Trebuchet MS" w:eastAsia="Calibri" w:hAnsi="Trebuchet MS"/>
                <w:sz w:val="24"/>
                <w:szCs w:val="24"/>
              </w:rPr>
              <w:t>.</w:t>
            </w:r>
          </w:p>
        </w:tc>
        <w:tc>
          <w:tcPr>
            <w:tcW w:w="2652" w:type="pct"/>
          </w:tcPr>
          <w:p w14:paraId="7701A074" w14:textId="77777777" w:rsidR="000C0F1C" w:rsidRPr="00AE6468" w:rsidDel="00AF29B5"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1475815F" w14:textId="77777777" w:rsidR="000C0F1C" w:rsidRPr="00AE6468" w:rsidDel="00AF29B5"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7AF0DD78" w14:textId="77777777" w:rsidR="000C0F1C" w:rsidRPr="008F1D88"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13.793</w:t>
            </w:r>
          </w:p>
        </w:tc>
      </w:tr>
      <w:tr w:rsidR="000C0F1C" w:rsidRPr="005A6489" w:rsidDel="00AF29B5" w14:paraId="426C84AD" w14:textId="77777777" w:rsidTr="000C0F1C">
        <w:tc>
          <w:tcPr>
            <w:cnfStyle w:val="001000000000" w:firstRow="0" w:lastRow="0" w:firstColumn="1" w:lastColumn="0" w:oddVBand="0" w:evenVBand="0" w:oddHBand="0" w:evenHBand="0" w:firstRowFirstColumn="0" w:firstRowLastColumn="0" w:lastRowFirstColumn="0" w:lastRowLastColumn="0"/>
            <w:tcW w:w="332" w:type="pct"/>
            <w:vAlign w:val="center"/>
          </w:tcPr>
          <w:p w14:paraId="4A82489D"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2.</w:t>
            </w:r>
          </w:p>
        </w:tc>
        <w:tc>
          <w:tcPr>
            <w:tcW w:w="2652" w:type="pct"/>
          </w:tcPr>
          <w:p w14:paraId="032890E5" w14:textId="77777777" w:rsidR="000C0F1C" w:rsidRPr="00AE6468" w:rsidRDefault="000C0F1C" w:rsidP="008A2329">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64B5D35" w14:textId="77777777" w:rsidR="000C0F1C" w:rsidRPr="00337694"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5443A70D" w14:textId="77777777" w:rsidR="000C0F1C"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0C0F1C" w:rsidRPr="005A6489" w:rsidDel="00AF29B5" w14:paraId="555F01E4"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582AAA5A"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3.</w:t>
            </w:r>
          </w:p>
        </w:tc>
        <w:tc>
          <w:tcPr>
            <w:tcW w:w="2652" w:type="pct"/>
          </w:tcPr>
          <w:p w14:paraId="77D61FCD" w14:textId="77777777" w:rsidR="000C0F1C" w:rsidRPr="00AE6468"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6C8EE4E5" w14:textId="77777777" w:rsidR="000C0F1C" w:rsidRPr="00337694"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40F014E9" w14:textId="77777777" w:rsidR="000C0F1C"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bl>
    <w:p w14:paraId="025A2CBE" w14:textId="41AAC2DE"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lunare, în lei, care pot fi considerate eligibile de către AM P</w:t>
      </w:r>
      <w:r w:rsidR="00DB6EA7">
        <w:rPr>
          <w:rFonts w:ascii="Trebuchet MS" w:hAnsi="Trebuchet MS"/>
          <w:sz w:val="24"/>
          <w:szCs w:val="24"/>
        </w:rPr>
        <w:t>O</w:t>
      </w:r>
      <w:r w:rsidRPr="00AE6468">
        <w:rPr>
          <w:rFonts w:ascii="Trebuchet MS" w:hAnsi="Trebuchet MS"/>
          <w:sz w:val="24"/>
          <w:szCs w:val="24"/>
        </w:rPr>
        <w:t xml:space="preserve">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5351DB">
        <w:rPr>
          <w:rFonts w:ascii="Trebuchet MS" w:hAnsi="Trebuchet MS"/>
          <w:sz w:val="24"/>
          <w:szCs w:val="24"/>
        </w:rPr>
        <w:t>Plafoanele menționate mai sus se aplică atât personalului din echipa de management a proiectului, cât și a celui din echipa de implementare.</w:t>
      </w:r>
    </w:p>
    <w:p w14:paraId="3C360B32" w14:textId="65CD8E4A"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w:t>
      </w:r>
      <w:r w:rsidR="004A0BE1">
        <w:rPr>
          <w:rFonts w:ascii="Trebuchet MS" w:hAnsi="Trebuchet MS"/>
          <w:sz w:val="24"/>
          <w:szCs w:val="24"/>
        </w:rPr>
        <w:t>unei</w:t>
      </w:r>
      <w:r w:rsidRPr="00AE6468">
        <w:rPr>
          <w:rFonts w:ascii="Trebuchet MS" w:hAnsi="Trebuchet MS"/>
          <w:sz w:val="24"/>
          <w:szCs w:val="24"/>
        </w:rPr>
        <w:t xml:space="preserve"> persoane, normă întreagă în proiect.</w:t>
      </w:r>
    </w:p>
    <w:p w14:paraId="00586060"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lastRenderedPageBreak/>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26912466" w:rsidR="00297DB8" w:rsidRPr="00AE6468" w:rsidRDefault="00297DB8" w:rsidP="00B0288B">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44E78C64" w14:textId="7572D448" w:rsidR="00297DB8" w:rsidRDefault="00297DB8" w:rsidP="00B0288B">
      <w:pPr>
        <w:spacing w:before="120" w:after="120" w:line="240" w:lineRule="auto"/>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28DC2051" w14:textId="3A94C1CA" w:rsidR="00385137" w:rsidRPr="00067A14" w:rsidRDefault="00297DB8" w:rsidP="00067A14">
      <w:pPr>
        <w:pStyle w:val="Heading3"/>
        <w:rPr>
          <w:i w:val="0"/>
          <w:iCs/>
        </w:rPr>
      </w:pPr>
      <w:bookmarkStart w:id="78" w:name="_Toc144822924"/>
      <w:r w:rsidRPr="00067A14">
        <w:rPr>
          <w:i w:val="0"/>
          <w:iCs/>
        </w:rPr>
        <w:t xml:space="preserve">5.3.3 </w:t>
      </w:r>
      <w:r w:rsidR="00385137" w:rsidRPr="00067A14">
        <w:rPr>
          <w:rStyle w:val="Heading3Char"/>
          <w:i/>
          <w:iCs/>
        </w:rPr>
        <w:t>Categorii de cheltuieli neeligibile</w:t>
      </w:r>
      <w:bookmarkEnd w:id="78"/>
    </w:p>
    <w:p w14:paraId="552BE365" w14:textId="77777777" w:rsidR="00CE7BEF" w:rsidRDefault="002F129F" w:rsidP="00B0288B">
      <w:pPr>
        <w:spacing w:before="120" w:after="120" w:line="240"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p>
    <w:p w14:paraId="694D21A8"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B0288B">
      <w:pPr>
        <w:pStyle w:val="ListParagraph"/>
        <w:numPr>
          <w:ilvl w:val="0"/>
          <w:numId w:val="10"/>
        </w:numPr>
        <w:spacing w:before="120" w:after="120" w:line="240"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698402C6" w14:textId="32C03827" w:rsidR="00EE4573" w:rsidRPr="00B0288B" w:rsidRDefault="00EE4573" w:rsidP="00B0288B">
      <w:pPr>
        <w:pStyle w:val="ListParagraph"/>
        <w:numPr>
          <w:ilvl w:val="0"/>
          <w:numId w:val="10"/>
        </w:numPr>
        <w:spacing w:before="120" w:after="120" w:line="240" w:lineRule="auto"/>
        <w:jc w:val="both"/>
        <w:rPr>
          <w:rFonts w:ascii="Trebuchet MS" w:hAnsi="Trebuchet MS"/>
          <w:iCs/>
          <w:sz w:val="24"/>
          <w:szCs w:val="24"/>
        </w:rPr>
      </w:pPr>
      <w:r>
        <w:rPr>
          <w:rFonts w:ascii="Trebuchet MS" w:hAnsi="Trebuchet MS"/>
          <w:iCs/>
          <w:sz w:val="24"/>
          <w:szCs w:val="24"/>
        </w:rPr>
        <w:lastRenderedPageBreak/>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433B00D0"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94EF089" w:rsidR="005C6E7C" w:rsidRDefault="00B674BA" w:rsidP="00B0288B">
      <w:pPr>
        <w:spacing w:before="120" w:after="120" w:line="240"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de maternitate;</w:t>
      </w:r>
    </w:p>
    <w:p w14:paraId="0956AC96" w14:textId="105905FE" w:rsidR="00E22F6B" w:rsidRPr="00AE6468" w:rsidRDefault="00B674BA" w:rsidP="00B0288B">
      <w:pPr>
        <w:spacing w:before="120" w:after="120" w:line="240"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640DBDC2" w14:textId="77777777" w:rsidR="00E22F6B"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6C636D0D" w14:textId="77777777" w:rsidR="00357E4D" w:rsidRPr="00AE6468" w:rsidRDefault="00E22F6B"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105A56BB" w14:textId="70B63398" w:rsidR="00385137" w:rsidRPr="00067A14" w:rsidRDefault="00297DB8" w:rsidP="00067A14">
      <w:pPr>
        <w:pStyle w:val="Heading3"/>
        <w:rPr>
          <w:i w:val="0"/>
          <w:iCs/>
        </w:rPr>
      </w:pPr>
      <w:bookmarkStart w:id="79" w:name="_Toc144822925"/>
      <w:r w:rsidRPr="00067A14">
        <w:rPr>
          <w:i w:val="0"/>
          <w:iCs/>
        </w:rPr>
        <w:t xml:space="preserve">5.3.4 </w:t>
      </w:r>
      <w:r w:rsidR="00385137" w:rsidRPr="00067A14">
        <w:rPr>
          <w:rStyle w:val="Heading3Char"/>
          <w:i/>
          <w:iCs/>
        </w:rPr>
        <w:t>Opțiuni de costuri simplificate. Costuri directe și costuri indirecte</w:t>
      </w:r>
      <w:bookmarkEnd w:id="79"/>
      <w:r w:rsidR="00E22F6B" w:rsidRPr="00067A14">
        <w:rPr>
          <w:i w:val="0"/>
          <w:iCs/>
        </w:rPr>
        <w:t xml:space="preserve"> </w:t>
      </w:r>
    </w:p>
    <w:p w14:paraId="4EEB5D49" w14:textId="16C45D5E"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 xml:space="preserve">Costurile aferente acestei </w:t>
      </w:r>
      <w:proofErr w:type="spellStart"/>
      <w:r w:rsidR="0049551C">
        <w:rPr>
          <w:rFonts w:ascii="Trebuchet MS" w:hAnsi="Trebuchet MS"/>
          <w:iCs/>
          <w:sz w:val="24"/>
          <w:szCs w:val="24"/>
        </w:rPr>
        <w:t>interventii</w:t>
      </w:r>
      <w:proofErr w:type="spellEnd"/>
      <w:r w:rsidR="0049551C" w:rsidRPr="00AE6468">
        <w:rPr>
          <w:rFonts w:ascii="Trebuchet MS" w:hAnsi="Trebuchet MS"/>
          <w:iCs/>
          <w:sz w:val="24"/>
          <w:szCs w:val="24"/>
        </w:rPr>
        <w:t xml:space="preserve"> </w:t>
      </w:r>
      <w:r w:rsidRPr="00AE6468">
        <w:rPr>
          <w:rFonts w:ascii="Trebuchet MS" w:hAnsi="Trebuchet MS"/>
          <w:iCs/>
          <w:sz w:val="24"/>
          <w:szCs w:val="24"/>
        </w:rPr>
        <w:t>sunt costuri directe</w:t>
      </w:r>
      <w:r w:rsidRPr="00777780">
        <w:rPr>
          <w:rFonts w:ascii="Trebuchet MS" w:hAnsi="Trebuchet MS"/>
          <w:i/>
          <w:sz w:val="24"/>
          <w:szCs w:val="24"/>
        </w:rPr>
        <w:t>.</w:t>
      </w:r>
    </w:p>
    <w:p w14:paraId="07431514" w14:textId="740AA733" w:rsidR="00E22F6B" w:rsidRPr="00067A14" w:rsidRDefault="00297DB8" w:rsidP="00067A14">
      <w:pPr>
        <w:pStyle w:val="Heading3"/>
        <w:rPr>
          <w:rStyle w:val="Heading3Char"/>
          <w:i/>
          <w:iCs/>
        </w:rPr>
      </w:pPr>
      <w:bookmarkStart w:id="80" w:name="_Toc144822926"/>
      <w:bookmarkStart w:id="81" w:name="_Hlk141087570"/>
      <w:r w:rsidRPr="00067A14">
        <w:rPr>
          <w:i w:val="0"/>
          <w:iCs/>
        </w:rPr>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80"/>
    </w:p>
    <w:bookmarkEnd w:id="81"/>
    <w:p w14:paraId="78908EC8" w14:textId="1B8075E1" w:rsidR="00DE676F" w:rsidRPr="00C971E0" w:rsidRDefault="00CA271D" w:rsidP="003F75FC">
      <w:pPr>
        <w:spacing w:before="120" w:after="120"/>
        <w:jc w:val="both"/>
        <w:rPr>
          <w:rFonts w:ascii="Trebuchet MS" w:hAnsi="Trebuchet MS"/>
          <w:bCs/>
          <w:sz w:val="24"/>
          <w:szCs w:val="24"/>
        </w:rPr>
      </w:pPr>
      <w:r w:rsidRPr="00582ED8">
        <w:rPr>
          <w:rFonts w:ascii="Trebuchet MS" w:hAnsi="Trebuchet MS"/>
          <w:iCs/>
          <w:sz w:val="24"/>
          <w:szCs w:val="24"/>
        </w:rPr>
        <w:t>N/A</w:t>
      </w:r>
    </w:p>
    <w:p w14:paraId="4D00EAA0" w14:textId="485FCE57" w:rsidR="003D77B9" w:rsidRPr="003768F2" w:rsidRDefault="0083663A" w:rsidP="0083663A">
      <w:pPr>
        <w:spacing w:before="120" w:after="120"/>
        <w:rPr>
          <w:rFonts w:ascii="Trebuchet MS" w:hAnsi="Trebuchet MS"/>
          <w:iCs/>
          <w:color w:val="4F81BD" w:themeColor="accent1"/>
        </w:rPr>
      </w:pPr>
      <w:bookmarkStart w:id="82" w:name="_Toc144822927"/>
      <w:r w:rsidRPr="00067A14">
        <w:rPr>
          <w:rStyle w:val="Heading3Char"/>
        </w:rPr>
        <w:t>5.3.6 Finanțare nelegată de costuri</w:t>
      </w:r>
      <w:bookmarkEnd w:id="82"/>
      <w:r w:rsidRPr="00736E67">
        <w:rPr>
          <w:rStyle w:val="Heading3Char"/>
        </w:rPr>
        <w:t xml:space="preserve"> </w:t>
      </w:r>
      <w:r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83" w:name="_Toc144822928"/>
      <w:r w:rsidRPr="00067A14">
        <w:rPr>
          <w:i w:val="0"/>
          <w:iCs/>
        </w:rPr>
        <w:t xml:space="preserve">5.4 </w:t>
      </w:r>
      <w:r w:rsidRPr="00067A14">
        <w:rPr>
          <w:rStyle w:val="Heading2Char"/>
          <w:i/>
          <w:iCs/>
        </w:rPr>
        <w:t>Valoare minimă și maximă eligibilă/nerambursabilă a unui proiect</w:t>
      </w:r>
      <w:bookmarkEnd w:id="83"/>
    </w:p>
    <w:p w14:paraId="33BD8CDE" w14:textId="0B257B1B" w:rsidR="00BF3AD8"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w:t>
      </w:r>
      <w:r w:rsidR="00157943">
        <w:rPr>
          <w:rFonts w:ascii="Trebuchet MS" w:eastAsia="Calibri" w:hAnsi="Trebuchet MS" w:cs="Times New Roman"/>
          <w:bCs/>
          <w:sz w:val="24"/>
          <w:szCs w:val="24"/>
        </w:rPr>
        <w:t>,</w:t>
      </w:r>
      <w:r w:rsidRPr="00C971E0">
        <w:rPr>
          <w:rFonts w:ascii="Trebuchet MS" w:eastAsia="Calibri" w:hAnsi="Trebuchet MS" w:cs="Times New Roman"/>
          <w:bCs/>
          <w:sz w:val="24"/>
          <w:szCs w:val="24"/>
        </w:rPr>
        <w:t xml:space="preserve"> a activităților, astfel încât estimarea lui să fie cât mai realistă, pentru a fi evitate situațiile de supra-bugetare sau sub-bugetare.</w:t>
      </w:r>
    </w:p>
    <w:p w14:paraId="42D09B49" w14:textId="530D83C3" w:rsidR="00C02C15" w:rsidRPr="00067A14" w:rsidRDefault="00C02C15" w:rsidP="00BF3AD8">
      <w:pPr>
        <w:spacing w:before="120" w:after="120" w:line="240" w:lineRule="auto"/>
        <w:jc w:val="both"/>
        <w:rPr>
          <w:rFonts w:ascii="Trebuchet MS" w:eastAsia="Calibri" w:hAnsi="Trebuchet MS" w:cs="Times New Roman"/>
          <w:bCs/>
          <w:sz w:val="24"/>
          <w:szCs w:val="24"/>
        </w:rPr>
      </w:pPr>
      <w:r>
        <w:rPr>
          <w:rFonts w:ascii="Trebuchet MS" w:eastAsia="Calibri" w:hAnsi="Trebuchet MS" w:cs="Times New Roman"/>
          <w:bCs/>
          <w:sz w:val="24"/>
          <w:szCs w:val="24"/>
        </w:rPr>
        <w:t xml:space="preserve">Valoarea maximă nerambursabilă a unui proiect este de </w:t>
      </w:r>
      <w:r w:rsidR="00902DA7">
        <w:rPr>
          <w:rFonts w:ascii="Trebuchet MS" w:eastAsia="Calibri" w:hAnsi="Trebuchet MS" w:cs="Times New Roman"/>
          <w:b/>
          <w:sz w:val="24"/>
          <w:szCs w:val="24"/>
        </w:rPr>
        <w:t>860.</w:t>
      </w:r>
      <w:r w:rsidR="002626D8" w:rsidRPr="00B0288B">
        <w:rPr>
          <w:rFonts w:ascii="Trebuchet MS" w:eastAsia="Calibri" w:hAnsi="Trebuchet MS" w:cs="Times New Roman"/>
          <w:b/>
          <w:sz w:val="24"/>
          <w:szCs w:val="24"/>
        </w:rPr>
        <w:t>000 lei</w:t>
      </w:r>
      <w:r w:rsidR="004313D2" w:rsidRPr="00582ED8">
        <w:rPr>
          <w:rFonts w:ascii="Trebuchet MS" w:eastAsia="Calibri" w:hAnsi="Trebuchet MS" w:cs="Times New Roman"/>
          <w:bCs/>
          <w:sz w:val="24"/>
          <w:szCs w:val="24"/>
        </w:rPr>
        <w:t>, la care se adaugă cheltuielile cu managementul de proiect</w:t>
      </w:r>
      <w:r w:rsidR="00815394">
        <w:rPr>
          <w:rFonts w:ascii="Trebuchet MS" w:eastAsia="Calibri" w:hAnsi="Trebuchet MS" w:cs="Times New Roman"/>
          <w:bCs/>
          <w:sz w:val="24"/>
          <w:szCs w:val="24"/>
        </w:rPr>
        <w:t>.</w:t>
      </w:r>
      <w:r w:rsidR="004313D2" w:rsidRPr="00582ED8">
        <w:rPr>
          <w:rFonts w:ascii="Trebuchet MS" w:eastAsia="Calibri" w:hAnsi="Trebuchet MS" w:cs="Times New Roman"/>
          <w:bCs/>
          <w:sz w:val="24"/>
          <w:szCs w:val="24"/>
        </w:rPr>
        <w:t xml:space="preserve"> </w:t>
      </w:r>
    </w:p>
    <w:p w14:paraId="63C65EA4" w14:textId="16D3AA25" w:rsidR="0083663A" w:rsidRPr="00067A14" w:rsidRDefault="0083663A" w:rsidP="00067A14">
      <w:pPr>
        <w:pStyle w:val="Heading2"/>
        <w:rPr>
          <w:i w:val="0"/>
          <w:iCs/>
          <w:szCs w:val="24"/>
        </w:rPr>
      </w:pPr>
      <w:bookmarkStart w:id="84" w:name="_Toc144822929"/>
      <w:r w:rsidRPr="00067A14">
        <w:rPr>
          <w:i w:val="0"/>
          <w:iCs/>
          <w:szCs w:val="24"/>
        </w:rPr>
        <w:t xml:space="preserve">5.5 </w:t>
      </w:r>
      <w:r w:rsidRPr="00067A14">
        <w:rPr>
          <w:rStyle w:val="Heading2Char"/>
          <w:i/>
          <w:iCs/>
        </w:rPr>
        <w:t>Cuantumul cofinanțării acordate</w:t>
      </w:r>
      <w:bookmarkEnd w:id="84"/>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D8A9C40" w14:textId="7A14E6D1" w:rsidR="00BF3AD8" w:rsidRPr="00DF141A" w:rsidRDefault="00BF3AD8" w:rsidP="00176324">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cazul solicitantului </w:t>
      </w:r>
      <w:r w:rsidR="00393648" w:rsidRPr="00393648">
        <w:rPr>
          <w:rFonts w:ascii="Trebuchet MS" w:eastAsia="Calibri" w:hAnsi="Trebuchet MS" w:cs="Times New Roman"/>
          <w:bCs/>
          <w:sz w:val="24"/>
          <w:szCs w:val="24"/>
        </w:rPr>
        <w:t xml:space="preserve">asociație care este înființată și funcționează în temeiul OG nr. 26/2000 cu privire la asociații și fundații, cu modificările și completările ulterioare, valoarea finanțării </w:t>
      </w:r>
      <w:r w:rsidR="00393648" w:rsidRPr="00433853">
        <w:rPr>
          <w:rFonts w:ascii="Trebuchet MS" w:eastAsia="Calibri" w:hAnsi="Trebuchet MS" w:cs="Times New Roman"/>
          <w:bCs/>
          <w:sz w:val="24"/>
          <w:szCs w:val="24"/>
        </w:rPr>
        <w:t xml:space="preserve">nerambursabile este </w:t>
      </w:r>
      <w:r w:rsidR="00FC23A1" w:rsidRPr="00582ED8">
        <w:rPr>
          <w:rFonts w:ascii="Trebuchet MS" w:eastAsia="Calibri" w:hAnsi="Trebuchet MS" w:cs="Times New Roman"/>
          <w:bCs/>
          <w:sz w:val="24"/>
          <w:szCs w:val="24"/>
        </w:rPr>
        <w:t>de</w:t>
      </w:r>
      <w:r w:rsidR="00FC23A1" w:rsidRPr="00433853">
        <w:rPr>
          <w:rFonts w:ascii="Trebuchet MS" w:eastAsia="Calibri" w:hAnsi="Trebuchet MS" w:cs="Times New Roman"/>
          <w:bCs/>
          <w:sz w:val="24"/>
          <w:szCs w:val="24"/>
        </w:rPr>
        <w:t xml:space="preserve"> </w:t>
      </w:r>
      <w:r w:rsidR="00FC23A1" w:rsidRPr="00582ED8">
        <w:rPr>
          <w:rFonts w:ascii="Trebuchet MS" w:eastAsia="Calibri" w:hAnsi="Trebuchet MS" w:cs="Times New Roman"/>
          <w:bCs/>
          <w:sz w:val="24"/>
          <w:szCs w:val="24"/>
        </w:rPr>
        <w:t>100</w:t>
      </w:r>
      <w:r w:rsidR="002A07FA">
        <w:rPr>
          <w:rFonts w:ascii="Trebuchet MS" w:eastAsia="Calibri" w:hAnsi="Trebuchet MS" w:cs="Times New Roman"/>
          <w:bCs/>
          <w:sz w:val="24"/>
          <w:szCs w:val="24"/>
        </w:rPr>
        <w:t xml:space="preserve"> </w:t>
      </w:r>
      <w:r w:rsidR="00393648" w:rsidRPr="00433853">
        <w:rPr>
          <w:rFonts w:ascii="Trebuchet MS" w:eastAsia="Calibri" w:hAnsi="Trebuchet MS" w:cs="Times New Roman"/>
          <w:bCs/>
          <w:sz w:val="24"/>
          <w:szCs w:val="24"/>
        </w:rPr>
        <w:t>%</w:t>
      </w:r>
      <w:r w:rsidR="00393648" w:rsidRPr="00393648">
        <w:rPr>
          <w:rFonts w:ascii="Trebuchet MS" w:eastAsia="Calibri" w:hAnsi="Trebuchet MS" w:cs="Times New Roman"/>
          <w:bCs/>
          <w:sz w:val="24"/>
          <w:szCs w:val="24"/>
        </w:rPr>
        <w:t xml:space="preserve"> din valoarea eligibilă a proiectului și va fi calculată și completată în aplicația MySMIS20</w:t>
      </w:r>
      <w:r w:rsidR="00393648">
        <w:rPr>
          <w:rFonts w:ascii="Trebuchet MS" w:eastAsia="Calibri" w:hAnsi="Trebuchet MS" w:cs="Times New Roman"/>
          <w:bCs/>
          <w:sz w:val="24"/>
          <w:szCs w:val="24"/>
        </w:rPr>
        <w:t>2</w:t>
      </w:r>
      <w:r w:rsidR="00393648" w:rsidRPr="00393648">
        <w:rPr>
          <w:rFonts w:ascii="Trebuchet MS" w:eastAsia="Calibri" w:hAnsi="Trebuchet MS" w:cs="Times New Roman"/>
          <w:bCs/>
          <w:sz w:val="24"/>
          <w:szCs w:val="24"/>
        </w:rPr>
        <w:t>1 de către solicitant</w:t>
      </w:r>
      <w:r w:rsidR="00957629">
        <w:rPr>
          <w:rFonts w:ascii="Trebuchet MS" w:eastAsia="Calibri" w:hAnsi="Trebuchet MS" w:cs="Times New Roman"/>
          <w:bCs/>
          <w:sz w:val="24"/>
          <w:szCs w:val="24"/>
        </w:rPr>
        <w:t>.</w:t>
      </w:r>
    </w:p>
    <w:p w14:paraId="4E6DFAC3" w14:textId="5C8DCF36" w:rsidR="0093509B" w:rsidRPr="00DF141A" w:rsidRDefault="0093509B" w:rsidP="00214527">
      <w:pPr>
        <w:spacing w:before="120" w:after="120" w:line="240" w:lineRule="auto"/>
        <w:jc w:val="both"/>
        <w:rPr>
          <w:rFonts w:ascii="Trebuchet MS" w:eastAsia="Calibri" w:hAnsi="Trebuchet MS" w:cs="Times New Roman"/>
          <w:bCs/>
          <w:sz w:val="24"/>
          <w:szCs w:val="24"/>
        </w:rPr>
      </w:pPr>
    </w:p>
    <w:p w14:paraId="252893AC" w14:textId="51331346" w:rsidR="00BF3AD8" w:rsidRPr="00067A14" w:rsidRDefault="00BF3AD8" w:rsidP="00067A14">
      <w:pPr>
        <w:pStyle w:val="Heading2"/>
        <w:rPr>
          <w:rFonts w:eastAsia="Calibri" w:cs="Times New Roman"/>
          <w:i w:val="0"/>
          <w:szCs w:val="24"/>
        </w:rPr>
      </w:pPr>
      <w:bookmarkStart w:id="85" w:name="_Toc144822930"/>
      <w:r w:rsidRPr="00067A14">
        <w:rPr>
          <w:rFonts w:eastAsia="Calibri" w:cs="Times New Roman"/>
          <w:i w:val="0"/>
          <w:szCs w:val="24"/>
        </w:rPr>
        <w:lastRenderedPageBreak/>
        <w:t xml:space="preserve">5.6 </w:t>
      </w:r>
      <w:r w:rsidRPr="00067A14">
        <w:rPr>
          <w:rStyle w:val="Heading2Char"/>
          <w:i/>
        </w:rPr>
        <w:t>Durata proiectului</w:t>
      </w:r>
      <w:bookmarkEnd w:id="85"/>
    </w:p>
    <w:p w14:paraId="20B5E47C" w14:textId="1531115A"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502BAC">
        <w:rPr>
          <w:rFonts w:ascii="Trebuchet MS" w:eastAsia="Calibri" w:hAnsi="Trebuchet MS" w:cs="Times New Roman"/>
          <w:bCs/>
          <w:sz w:val="24"/>
          <w:szCs w:val="24"/>
        </w:rPr>
        <w:t xml:space="preserve">Proiectul poate fi implementat </w:t>
      </w:r>
      <w:r w:rsidR="00F31B4D" w:rsidRPr="00502BAC">
        <w:rPr>
          <w:rFonts w:ascii="Trebuchet MS" w:eastAsia="Calibri" w:hAnsi="Trebuchet MS" w:cs="Times New Roman"/>
          <w:bCs/>
          <w:sz w:val="24"/>
          <w:szCs w:val="24"/>
        </w:rPr>
        <w:t>î</w:t>
      </w:r>
      <w:r w:rsidRPr="00502BAC">
        <w:rPr>
          <w:rFonts w:ascii="Trebuchet MS" w:eastAsia="Calibri" w:hAnsi="Trebuchet MS" w:cs="Times New Roman"/>
          <w:bCs/>
          <w:sz w:val="24"/>
          <w:szCs w:val="24"/>
        </w:rPr>
        <w:t xml:space="preserve">n intervalul 1 </w:t>
      </w:r>
      <w:r w:rsidR="004313D2">
        <w:rPr>
          <w:rFonts w:ascii="Trebuchet MS" w:eastAsia="Calibri" w:hAnsi="Trebuchet MS" w:cs="Times New Roman"/>
          <w:bCs/>
          <w:sz w:val="24"/>
          <w:szCs w:val="24"/>
        </w:rPr>
        <w:t>martie</w:t>
      </w:r>
      <w:r w:rsidR="004313D2" w:rsidRPr="00502BAC">
        <w:rPr>
          <w:rFonts w:ascii="Trebuchet MS" w:eastAsia="Calibri" w:hAnsi="Trebuchet MS" w:cs="Times New Roman"/>
          <w:bCs/>
          <w:sz w:val="24"/>
          <w:szCs w:val="24"/>
        </w:rPr>
        <w:t xml:space="preserve"> </w:t>
      </w:r>
      <w:r w:rsidRPr="00502BAC">
        <w:rPr>
          <w:rFonts w:ascii="Trebuchet MS" w:eastAsia="Calibri" w:hAnsi="Trebuchet MS" w:cs="Times New Roman"/>
          <w:bCs/>
          <w:sz w:val="24"/>
          <w:szCs w:val="24"/>
        </w:rPr>
        <w:t>202</w:t>
      </w:r>
      <w:r w:rsidR="002E73F1" w:rsidRPr="00502BAC">
        <w:rPr>
          <w:rFonts w:ascii="Trebuchet MS" w:eastAsia="Calibri" w:hAnsi="Trebuchet MS" w:cs="Times New Roman"/>
          <w:bCs/>
          <w:sz w:val="24"/>
          <w:szCs w:val="24"/>
        </w:rPr>
        <w:t>4</w:t>
      </w:r>
      <w:r w:rsidRPr="00502BAC">
        <w:rPr>
          <w:rFonts w:ascii="Trebuchet MS" w:eastAsia="Calibri" w:hAnsi="Trebuchet MS" w:cs="Times New Roman"/>
          <w:bCs/>
          <w:sz w:val="24"/>
          <w:szCs w:val="24"/>
        </w:rPr>
        <w:t xml:space="preserve"> – 3</w:t>
      </w:r>
      <w:r w:rsidR="004313D2">
        <w:rPr>
          <w:rFonts w:ascii="Trebuchet MS" w:eastAsia="Calibri" w:hAnsi="Trebuchet MS" w:cs="Times New Roman"/>
          <w:bCs/>
          <w:sz w:val="24"/>
          <w:szCs w:val="24"/>
        </w:rPr>
        <w:t>0</w:t>
      </w:r>
      <w:r w:rsidRPr="00502BAC">
        <w:rPr>
          <w:rFonts w:ascii="Trebuchet MS" w:eastAsia="Calibri" w:hAnsi="Trebuchet MS" w:cs="Times New Roman"/>
          <w:bCs/>
          <w:sz w:val="24"/>
          <w:szCs w:val="24"/>
        </w:rPr>
        <w:t xml:space="preserve"> </w:t>
      </w:r>
      <w:r w:rsidR="004313D2">
        <w:rPr>
          <w:rFonts w:ascii="Trebuchet MS" w:eastAsia="Calibri" w:hAnsi="Trebuchet MS" w:cs="Times New Roman"/>
          <w:bCs/>
          <w:sz w:val="24"/>
          <w:szCs w:val="24"/>
        </w:rPr>
        <w:t>iunie</w:t>
      </w:r>
      <w:r w:rsidRPr="00502BAC">
        <w:rPr>
          <w:rFonts w:ascii="Trebuchet MS" w:eastAsia="Calibri" w:hAnsi="Trebuchet MS" w:cs="Times New Roman"/>
          <w:bCs/>
          <w:sz w:val="24"/>
          <w:szCs w:val="24"/>
        </w:rPr>
        <w:t xml:space="preserve"> 202</w:t>
      </w:r>
      <w:r w:rsidR="004313D2">
        <w:rPr>
          <w:rFonts w:ascii="Trebuchet MS" w:eastAsia="Calibri" w:hAnsi="Trebuchet MS" w:cs="Times New Roman"/>
          <w:bCs/>
          <w:sz w:val="24"/>
          <w:szCs w:val="24"/>
        </w:rPr>
        <w:t>6, astfel încât Strategiile să fie disponibile și mature în contextul demarării procesului de elaborare a documentelor programatice post-2027</w:t>
      </w:r>
      <w:r w:rsidRPr="00502BAC">
        <w:rPr>
          <w:rFonts w:ascii="Trebuchet MS" w:eastAsia="Calibri" w:hAnsi="Trebuchet MS" w:cs="Times New Roman"/>
          <w:bCs/>
          <w:sz w:val="24"/>
          <w:szCs w:val="24"/>
        </w:rPr>
        <w:t>.</w:t>
      </w:r>
    </w:p>
    <w:p w14:paraId="5F9ADCE1" w14:textId="0EE7E141" w:rsidR="004313D2" w:rsidRDefault="004313D2" w:rsidP="004313D2">
      <w:pPr>
        <w:spacing w:before="120" w:after="120" w:line="240" w:lineRule="auto"/>
        <w:jc w:val="both"/>
        <w:rPr>
          <w:rFonts w:ascii="Trebuchet MS" w:eastAsia="Calibri" w:hAnsi="Trebuchet MS" w:cs="Times New Roman"/>
          <w:bCs/>
          <w:sz w:val="24"/>
          <w:szCs w:val="24"/>
        </w:rPr>
      </w:pPr>
      <w:r>
        <w:rPr>
          <w:rFonts w:ascii="Trebuchet MS" w:eastAsia="Calibri" w:hAnsi="Trebuchet MS" w:cs="Times New Roman"/>
          <w:bCs/>
          <w:sz w:val="24"/>
          <w:szCs w:val="24"/>
        </w:rPr>
        <w:t xml:space="preserve">Totodată </w:t>
      </w:r>
      <w:proofErr w:type="spellStart"/>
      <w:r>
        <w:rPr>
          <w:rFonts w:ascii="Trebuchet MS" w:eastAsia="Calibri" w:hAnsi="Trebuchet MS" w:cs="Times New Roman"/>
          <w:bCs/>
          <w:sz w:val="24"/>
          <w:szCs w:val="24"/>
        </w:rPr>
        <w:t>trevuie</w:t>
      </w:r>
      <w:proofErr w:type="spellEnd"/>
      <w:r>
        <w:rPr>
          <w:rFonts w:ascii="Trebuchet MS" w:eastAsia="Calibri" w:hAnsi="Trebuchet MS" w:cs="Times New Roman"/>
          <w:bCs/>
          <w:sz w:val="24"/>
          <w:szCs w:val="24"/>
        </w:rPr>
        <w:t xml:space="preserve"> avut în vedere faptul că decizia de includere a Strategiilor ITI care vor fi elaborate prin proiectele de asistență tehnică finanțate prin </w:t>
      </w:r>
      <w:proofErr w:type="spellStart"/>
      <w:r>
        <w:rPr>
          <w:rFonts w:ascii="Trebuchet MS" w:eastAsia="Calibri" w:hAnsi="Trebuchet MS" w:cs="Times New Roman"/>
          <w:bCs/>
          <w:sz w:val="24"/>
          <w:szCs w:val="24"/>
        </w:rPr>
        <w:t>P</w:t>
      </w:r>
      <w:r w:rsidR="001608E9">
        <w:rPr>
          <w:rFonts w:ascii="Trebuchet MS" w:eastAsia="Calibri" w:hAnsi="Trebuchet MS" w:cs="Times New Roman"/>
          <w:bCs/>
          <w:sz w:val="24"/>
          <w:szCs w:val="24"/>
        </w:rPr>
        <w:t>o</w:t>
      </w:r>
      <w:r>
        <w:rPr>
          <w:rFonts w:ascii="Trebuchet MS" w:eastAsia="Calibri" w:hAnsi="Trebuchet MS" w:cs="Times New Roman"/>
          <w:bCs/>
          <w:sz w:val="24"/>
          <w:szCs w:val="24"/>
        </w:rPr>
        <w:t>AT</w:t>
      </w:r>
      <w:proofErr w:type="spellEnd"/>
      <w:r>
        <w:rPr>
          <w:rFonts w:ascii="Trebuchet MS" w:eastAsia="Calibri" w:hAnsi="Trebuchet MS" w:cs="Times New Roman"/>
          <w:bCs/>
          <w:sz w:val="24"/>
          <w:szCs w:val="24"/>
        </w:rPr>
        <w:t xml:space="preserve"> în cadrul Acordului de Parteneriat 2021-2027 se va lua pe baza rezultatelor evaluărilor intermediare realizate pentru fiecare Program în anul 2025, conform art. 18 (Evaluarea intermediară și cuantumul de flexibilitate) din Regulamentul </w:t>
      </w:r>
      <w:r w:rsidR="001608E9">
        <w:rPr>
          <w:rFonts w:ascii="Trebuchet MS" w:eastAsia="Calibri" w:hAnsi="Trebuchet MS" w:cs="Times New Roman"/>
          <w:bCs/>
          <w:sz w:val="24"/>
          <w:szCs w:val="24"/>
        </w:rPr>
        <w:t>(</w:t>
      </w:r>
      <w:r>
        <w:rPr>
          <w:rFonts w:ascii="Trebuchet MS" w:eastAsia="Calibri" w:hAnsi="Trebuchet MS" w:cs="Times New Roman"/>
          <w:bCs/>
          <w:sz w:val="24"/>
          <w:szCs w:val="24"/>
        </w:rPr>
        <w:t>UE</w:t>
      </w:r>
      <w:r w:rsidR="001608E9">
        <w:rPr>
          <w:rFonts w:ascii="Trebuchet MS" w:eastAsia="Calibri" w:hAnsi="Trebuchet MS" w:cs="Times New Roman"/>
          <w:bCs/>
          <w:sz w:val="24"/>
          <w:szCs w:val="24"/>
        </w:rPr>
        <w:t>)</w:t>
      </w:r>
      <w:r>
        <w:rPr>
          <w:rFonts w:ascii="Trebuchet MS" w:eastAsia="Calibri" w:hAnsi="Trebuchet MS" w:cs="Times New Roman"/>
          <w:bCs/>
          <w:sz w:val="24"/>
          <w:szCs w:val="24"/>
        </w:rPr>
        <w:t xml:space="preserve"> 1060/2021.</w:t>
      </w: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86" w:name="_Toc144822931"/>
      <w:r w:rsidRPr="00067A14">
        <w:rPr>
          <w:rStyle w:val="Heading2Char"/>
        </w:rPr>
        <w:t>5.7 Alte cerințe de eligibilitate a proiectului</w:t>
      </w:r>
      <w:bookmarkEnd w:id="86"/>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680F2AF0" w14:textId="183F78E2" w:rsidR="00385137" w:rsidRPr="00BC0B29" w:rsidRDefault="00B67201" w:rsidP="00EF20B5">
      <w:pPr>
        <w:pStyle w:val="Heading1"/>
      </w:pPr>
      <w:bookmarkStart w:id="87" w:name="_Toc144822932"/>
      <w:r w:rsidRPr="00BC0B29">
        <w:t xml:space="preserve">Capitolul 6. </w:t>
      </w:r>
      <w:r w:rsidR="00385137" w:rsidRPr="00BC0B29">
        <w:t>INDICATORI DE ETAPĂ</w:t>
      </w:r>
      <w:bookmarkEnd w:id="87"/>
      <w:r w:rsidR="00385137" w:rsidRPr="00BC0B29">
        <w:t xml:space="preserve"> </w:t>
      </w:r>
      <w:r w:rsidR="00385137" w:rsidRPr="00BC0B29">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14B109B4" w:rsidR="000163FF"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 după caz. Prin excepție, dacă data de începere a implementării proiectului este anterioară datei de semnare a contractului de finanțare, primul indicator de etapă este raportat la data semnării contractului.</w:t>
      </w:r>
    </w:p>
    <w:p w14:paraId="7E2F30E1" w14:textId="77777777" w:rsidR="000163FF"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4F56A2CD" w:rsidR="000163FF"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 de finanțare.</w:t>
      </w:r>
    </w:p>
    <w:p w14:paraId="398D9B7E" w14:textId="43AB201B" w:rsidR="00385137" w:rsidRPr="00F31B4D" w:rsidRDefault="000163FF" w:rsidP="00B0288B">
      <w:pPr>
        <w:spacing w:before="120" w:after="120" w:line="240" w:lineRule="auto"/>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după caz, include prevederi cu caracter obligatoriu privind acțiunile și măsurile consolidate de monitorizare și condițiile de aplicare a acestora.</w:t>
      </w:r>
    </w:p>
    <w:p w14:paraId="01E3D77E" w14:textId="7223A438" w:rsidR="00EE5B79" w:rsidRPr="00AE6468" w:rsidRDefault="00EE5B79"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w:t>
      </w:r>
      <w:r w:rsidRPr="00DF141A">
        <w:rPr>
          <w:rFonts w:ascii="Trebuchet MS" w:hAnsi="Trebuchet MS"/>
          <w:iCs/>
          <w:sz w:val="24"/>
          <w:szCs w:val="24"/>
        </w:rPr>
        <w:t>informatic MySMIS2021/SMIS2021+ îndeplinirea</w:t>
      </w:r>
      <w:r w:rsidRPr="00AE6468">
        <w:rPr>
          <w:rFonts w:ascii="Trebuchet MS" w:hAnsi="Trebuchet MS"/>
          <w:iCs/>
          <w:sz w:val="24"/>
          <w:szCs w:val="24"/>
        </w:rPr>
        <w:t xml:space="preserve"> cu întârziere.</w:t>
      </w:r>
    </w:p>
    <w:p w14:paraId="143FC158" w14:textId="47261205" w:rsidR="0012671A" w:rsidRPr="00AE6468" w:rsidRDefault="0012671A"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 xml:space="preserve">în </w:t>
      </w:r>
      <w:r w:rsidRPr="00AE6468">
        <w:rPr>
          <w:rFonts w:ascii="Trebuchet MS" w:hAnsi="Trebuchet MS"/>
          <w:iCs/>
          <w:sz w:val="24"/>
          <w:szCs w:val="24"/>
        </w:rPr>
        <w:lastRenderedPageBreak/>
        <w:t>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 alte măsuri specifice prevăzute de autoritatea de management/organismul intermediar în contractul, cu condiția ca acestea să nu aducă atingere prevederilor naționale și regulamentelor europene aplicabile.</w:t>
      </w:r>
    </w:p>
    <w:p w14:paraId="7BCD7058" w14:textId="70B941DE" w:rsidR="0012671A" w:rsidRPr="00AE6468" w:rsidRDefault="0012671A"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w:t>
      </w:r>
      <w:r w:rsidR="00384299">
        <w:rPr>
          <w:rFonts w:ascii="Trebuchet MS" w:hAnsi="Trebuchet MS"/>
          <w:iCs/>
          <w:sz w:val="24"/>
          <w:szCs w:val="24"/>
        </w:rPr>
        <w:t xml:space="preserve"> </w:t>
      </w:r>
      <w:r w:rsidR="00384299" w:rsidRPr="00384299">
        <w:rPr>
          <w:rFonts w:ascii="Trebuchet MS" w:hAnsi="Trebuchet MS"/>
          <w:iCs/>
          <w:sz w:val="24"/>
          <w:szCs w:val="24"/>
        </w:rPr>
        <w:t>de finanțare</w:t>
      </w:r>
      <w:r w:rsidRPr="00AE6468">
        <w:rPr>
          <w:rFonts w:ascii="Trebuchet MS" w:hAnsi="Trebuchet MS"/>
          <w:iCs/>
          <w:sz w:val="24"/>
          <w:szCs w:val="24"/>
        </w:rPr>
        <w:t>, autoritatea de management, după caz, poate proceda la rezilierea contractului de finanțare, potrivit prevederilor art. 37 și 38 din Ordonanța de urgență a Guvernului nr. 133/2021, și recuperarea sumelor deja plătite beneficiarului.</w:t>
      </w:r>
    </w:p>
    <w:p w14:paraId="07F4AB98" w14:textId="0E20D7E3" w:rsidR="00833616"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r w:rsidR="000E2B13">
        <w:rPr>
          <w:rFonts w:ascii="Trebuchet MS" w:eastAsia="Trebuchet MS" w:hAnsi="Trebuchet MS" w:cs="Times New Roman"/>
          <w:b/>
          <w:sz w:val="24"/>
          <w:szCs w:val="24"/>
        </w:rPr>
        <w:t xml:space="preserve"> pentru care se vor stabili termene </w:t>
      </w:r>
      <w:r w:rsidR="002E4A69">
        <w:rPr>
          <w:rFonts w:ascii="Trebuchet MS" w:eastAsia="Trebuchet MS" w:hAnsi="Trebuchet MS" w:cs="Times New Roman"/>
          <w:b/>
          <w:sz w:val="24"/>
          <w:szCs w:val="24"/>
        </w:rPr>
        <w:t>ș</w:t>
      </w:r>
      <w:r w:rsidR="000E2B13">
        <w:rPr>
          <w:rFonts w:ascii="Trebuchet MS" w:eastAsia="Trebuchet MS" w:hAnsi="Trebuchet MS" w:cs="Times New Roman"/>
          <w:b/>
          <w:sz w:val="24"/>
          <w:szCs w:val="24"/>
        </w:rPr>
        <w:t>i ținte pe parcursul perioadei de implementare</w:t>
      </w:r>
      <w:r w:rsidRPr="004165EA">
        <w:rPr>
          <w:rFonts w:ascii="Trebuchet MS" w:eastAsia="Trebuchet MS" w:hAnsi="Trebuchet MS" w:cs="Times New Roman"/>
          <w:b/>
          <w:sz w:val="24"/>
          <w:szCs w:val="24"/>
        </w:rPr>
        <w:t>:</w:t>
      </w:r>
    </w:p>
    <w:p w14:paraId="4A49745C" w14:textId="1AC98FD4" w:rsidR="002931C4" w:rsidRPr="002308D3" w:rsidRDefault="00957629" w:rsidP="002931C4">
      <w:pPr>
        <w:spacing w:before="120" w:after="120" w:line="240" w:lineRule="auto"/>
        <w:jc w:val="both"/>
        <w:rPr>
          <w:rFonts w:ascii="Trebuchet MS" w:hAnsi="Trebuchet MS"/>
          <w:iCs/>
          <w:sz w:val="24"/>
          <w:szCs w:val="24"/>
        </w:rPr>
      </w:pPr>
      <w:r>
        <w:rPr>
          <w:rFonts w:ascii="Trebuchet MS" w:hAnsi="Trebuchet MS"/>
          <w:iCs/>
          <w:sz w:val="24"/>
          <w:szCs w:val="24"/>
        </w:rPr>
        <w:t>a</w:t>
      </w:r>
      <w:r w:rsidR="002931C4" w:rsidRPr="002308D3">
        <w:rPr>
          <w:rFonts w:ascii="Trebuchet MS" w:hAnsi="Trebuchet MS"/>
          <w:iCs/>
          <w:sz w:val="24"/>
          <w:szCs w:val="24"/>
        </w:rPr>
        <w:t>)</w:t>
      </w:r>
      <w:r w:rsidR="002931C4">
        <w:rPr>
          <w:rFonts w:ascii="Trebuchet MS" w:hAnsi="Trebuchet MS"/>
          <w:iCs/>
          <w:sz w:val="24"/>
          <w:szCs w:val="24"/>
        </w:rPr>
        <w:t xml:space="preserve"> </w:t>
      </w:r>
      <w:r w:rsidR="002931C4" w:rsidRPr="002308D3">
        <w:rPr>
          <w:rFonts w:ascii="Trebuchet MS" w:hAnsi="Trebuchet MS"/>
          <w:iCs/>
          <w:sz w:val="24"/>
          <w:szCs w:val="24"/>
        </w:rPr>
        <w:t>Nr. acțiuni de consultare a partenerilor</w:t>
      </w:r>
      <w:r w:rsidR="002931C4">
        <w:rPr>
          <w:rFonts w:ascii="Trebuchet MS" w:hAnsi="Trebuchet MS"/>
          <w:iCs/>
          <w:sz w:val="24"/>
          <w:szCs w:val="24"/>
        </w:rPr>
        <w:t>;</w:t>
      </w:r>
    </w:p>
    <w:p w14:paraId="04982EF9" w14:textId="63F61001" w:rsidR="00833616" w:rsidRPr="00071F81" w:rsidRDefault="002A07FA" w:rsidP="00071F81">
      <w:pPr>
        <w:spacing w:before="120" w:after="120" w:line="240" w:lineRule="auto"/>
        <w:jc w:val="both"/>
        <w:rPr>
          <w:rFonts w:ascii="Trebuchet MS" w:hAnsi="Trebuchet MS"/>
          <w:iCs/>
          <w:sz w:val="24"/>
          <w:szCs w:val="24"/>
        </w:rPr>
      </w:pPr>
      <w:r>
        <w:rPr>
          <w:rFonts w:ascii="Trebuchet MS" w:hAnsi="Trebuchet MS"/>
          <w:iCs/>
          <w:sz w:val="24"/>
          <w:szCs w:val="24"/>
        </w:rPr>
        <w:t>b</w:t>
      </w:r>
      <w:r w:rsidR="004A14A1">
        <w:rPr>
          <w:rFonts w:ascii="Trebuchet MS" w:hAnsi="Trebuchet MS"/>
          <w:iCs/>
          <w:sz w:val="24"/>
          <w:szCs w:val="24"/>
        </w:rPr>
        <w:t>) Nr. intervenții cu caracter integrat identificate în strategie.</w:t>
      </w:r>
    </w:p>
    <w:p w14:paraId="0893036C" w14:textId="42257EE9" w:rsidR="00385137" w:rsidRPr="00BC0B29" w:rsidRDefault="00B67201" w:rsidP="00EF20B5">
      <w:pPr>
        <w:pStyle w:val="Heading1"/>
      </w:pPr>
      <w:bookmarkStart w:id="88" w:name="_Toc144822933"/>
      <w:r w:rsidRPr="00BC0B29">
        <w:t xml:space="preserve">Capitolul 7. </w:t>
      </w:r>
      <w:bookmarkStart w:id="89" w:name="_Hlk144993174"/>
      <w:r w:rsidR="00385137" w:rsidRPr="00BC0B29">
        <w:t>COMPLETAREA CERERILOR DE FINANȚARE</w:t>
      </w:r>
      <w:bookmarkEnd w:id="88"/>
      <w:r w:rsidR="00385137" w:rsidRPr="00BC0B29">
        <w:t xml:space="preserve"> </w:t>
      </w:r>
      <w:r w:rsidR="00385137" w:rsidRPr="00BC0B29">
        <w:tab/>
      </w:r>
      <w:bookmarkEnd w:id="89"/>
    </w:p>
    <w:p w14:paraId="030EC475" w14:textId="54E164CC" w:rsidR="00357E4D" w:rsidRPr="00BC0B29" w:rsidRDefault="00736E67" w:rsidP="00736E67">
      <w:pPr>
        <w:pStyle w:val="Heading2"/>
      </w:pPr>
      <w:bookmarkStart w:id="90" w:name="_Toc144822934"/>
      <w:r>
        <w:t xml:space="preserve">7.1 </w:t>
      </w:r>
      <w:r w:rsidR="00385137" w:rsidRPr="00BC0B29">
        <w:t>Completarea formularului cererii</w:t>
      </w:r>
      <w:bookmarkStart w:id="91" w:name="_Toc112930354"/>
      <w:bookmarkEnd w:id="90"/>
    </w:p>
    <w:p w14:paraId="502A7BD1" w14:textId="277556C4"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Se vor urma indicațiile de completare disponibile în portalul </w:t>
      </w:r>
      <w:r w:rsidRPr="00EA0C61">
        <w:rPr>
          <w:rFonts w:ascii="Trebuchet MS" w:hAnsi="Trebuchet MS"/>
          <w:iCs/>
          <w:sz w:val="24"/>
          <w:szCs w:val="24"/>
        </w:rPr>
        <w:t>MySMIS2021</w:t>
      </w:r>
      <w:r w:rsidRPr="00DF141A">
        <w:rPr>
          <w:rFonts w:ascii="Trebuchet MS" w:hAnsi="Trebuchet MS"/>
          <w:iCs/>
          <w:sz w:val="24"/>
          <w:szCs w:val="24"/>
        </w:rPr>
        <w:t xml:space="preserve">, pentru fiecare funcție/secțiune din cerere. Funcțiile din cererea de finanțare și indicațiile de completare pe care le veți găsi în aplicația </w:t>
      </w:r>
      <w:r w:rsidRPr="00EA0C61">
        <w:rPr>
          <w:rFonts w:ascii="Trebuchet MS" w:hAnsi="Trebuchet MS"/>
          <w:iCs/>
          <w:sz w:val="24"/>
          <w:szCs w:val="24"/>
        </w:rPr>
        <w:t>MySMIS2021</w:t>
      </w:r>
      <w:r w:rsidRPr="00DF141A">
        <w:rPr>
          <w:rFonts w:ascii="Trebuchet MS" w:hAnsi="Trebuchet MS"/>
          <w:iCs/>
          <w:sz w:val="24"/>
          <w:szCs w:val="24"/>
        </w:rPr>
        <w:t xml:space="preserve">, sunt cuprinse în Anexa </w:t>
      </w:r>
      <w:r w:rsidR="00CA22D8" w:rsidRPr="00DF141A">
        <w:rPr>
          <w:rFonts w:ascii="Trebuchet MS" w:hAnsi="Trebuchet MS"/>
          <w:iCs/>
          <w:sz w:val="24"/>
          <w:szCs w:val="24"/>
        </w:rPr>
        <w:t xml:space="preserve">nr. </w:t>
      </w:r>
      <w:r w:rsidRPr="00DF141A">
        <w:rPr>
          <w:rFonts w:ascii="Trebuchet MS" w:hAnsi="Trebuchet MS"/>
          <w:iCs/>
          <w:sz w:val="24"/>
          <w:szCs w:val="24"/>
        </w:rPr>
        <w:t xml:space="preserve">1 la prezentul ghid pentru orientare și pentru a obține informațiile necesare completării unei cereri de finanțare înainte de accesarea </w:t>
      </w:r>
      <w:r w:rsidRPr="00EA0C61">
        <w:rPr>
          <w:rFonts w:ascii="Trebuchet MS" w:hAnsi="Trebuchet MS"/>
          <w:iCs/>
          <w:sz w:val="24"/>
          <w:szCs w:val="24"/>
        </w:rPr>
        <w:t>MySMIS2021</w:t>
      </w:r>
      <w:r w:rsidRPr="00DF141A">
        <w:rPr>
          <w:rFonts w:ascii="Trebuchet MS" w:hAnsi="Trebuchet MS"/>
          <w:iCs/>
          <w:sz w:val="24"/>
          <w:szCs w:val="24"/>
        </w:rPr>
        <w:t xml:space="preserve">. </w:t>
      </w:r>
    </w:p>
    <w:p w14:paraId="08DCEC60" w14:textId="77777777"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Cererea de finanțare se va depune prin intermediul aplicației informatice </w:t>
      </w:r>
      <w:r w:rsidRPr="00EA0C61">
        <w:rPr>
          <w:rFonts w:ascii="Trebuchet MS" w:hAnsi="Trebuchet MS"/>
          <w:iCs/>
          <w:sz w:val="24"/>
          <w:szCs w:val="24"/>
        </w:rPr>
        <w:t>MySMIS2021</w:t>
      </w:r>
      <w:r w:rsidRPr="00DF141A">
        <w:rPr>
          <w:rFonts w:ascii="Trebuchet MS" w:hAnsi="Trebuchet MS"/>
          <w:iCs/>
          <w:sz w:val="24"/>
          <w:szCs w:val="24"/>
        </w:rPr>
        <w:t xml:space="preserve">, semnată electronic de către reprezentantul legal sau de către împuternicit.  </w:t>
      </w:r>
    </w:p>
    <w:p w14:paraId="1E64E47C" w14:textId="4F1745AE"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Formularul cererii de finanțare este compus dintr-un număr de secțiuni care trebuie completate în aplicația informatică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conform indicațiilor de completare detaliate și prezentate în Anexa </w:t>
      </w:r>
      <w:r w:rsidR="00CA22D8" w:rsidRPr="00DF141A">
        <w:rPr>
          <w:rFonts w:ascii="Trebuchet MS" w:hAnsi="Trebuchet MS"/>
          <w:iCs/>
          <w:sz w:val="24"/>
          <w:szCs w:val="24"/>
        </w:rPr>
        <w:t xml:space="preserve">nr. </w:t>
      </w:r>
      <w:r w:rsidRPr="00DF141A">
        <w:rPr>
          <w:rFonts w:ascii="Trebuchet MS" w:hAnsi="Trebuchet MS"/>
          <w:iCs/>
          <w:sz w:val="24"/>
          <w:szCs w:val="24"/>
        </w:rPr>
        <w:t>1 la prezentul Ghid.</w:t>
      </w:r>
    </w:p>
    <w:p w14:paraId="1F9E3913" w14:textId="77777777"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Completarea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în mod clar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coerent va facilita procesul de evaluare. În acest scop, vă rugăm să </w:t>
      </w:r>
      <w:proofErr w:type="spellStart"/>
      <w:r w:rsidRPr="00DF141A">
        <w:rPr>
          <w:rFonts w:ascii="Trebuchet MS" w:hAnsi="Trebuchet MS"/>
          <w:iCs/>
          <w:sz w:val="24"/>
          <w:szCs w:val="24"/>
        </w:rPr>
        <w:t>furnizaţi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informaţiile</w:t>
      </w:r>
      <w:proofErr w:type="spellEnd"/>
      <w:r w:rsidRPr="00DF141A">
        <w:rPr>
          <w:rFonts w:ascii="Trebuchet MS" w:hAnsi="Trebuchet MS"/>
          <w:iCs/>
          <w:sz w:val="24"/>
          <w:szCs w:val="24"/>
        </w:rPr>
        <w:t xml:space="preserve"> într-o manieră concisă, dar completă,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date relevante pentru </w:t>
      </w:r>
      <w:proofErr w:type="spellStart"/>
      <w:r w:rsidRPr="00DF141A">
        <w:rPr>
          <w:rFonts w:ascii="Trebuchet MS" w:hAnsi="Trebuchet MS"/>
          <w:iCs/>
          <w:sz w:val="24"/>
          <w:szCs w:val="24"/>
        </w:rPr>
        <w:t>înţelegerea</w:t>
      </w:r>
      <w:proofErr w:type="spellEnd"/>
      <w:r w:rsidRPr="00DF141A">
        <w:rPr>
          <w:rFonts w:ascii="Trebuchet MS" w:hAnsi="Trebuchet MS"/>
          <w:iCs/>
          <w:sz w:val="24"/>
          <w:szCs w:val="24"/>
        </w:rPr>
        <w:t xml:space="preserv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acţiunile</w:t>
      </w:r>
      <w:proofErr w:type="spellEnd"/>
      <w:r w:rsidRPr="00DF141A">
        <w:rPr>
          <w:rFonts w:ascii="Trebuchet MS" w:hAnsi="Trebuchet MS"/>
          <w:iCs/>
          <w:sz w:val="24"/>
          <w:szCs w:val="24"/>
        </w:rPr>
        <w:t xml:space="preserve"> concrete propuse în proiect, indicând clar legătura cu obiectivele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scopul proiectului, să </w:t>
      </w:r>
      <w:proofErr w:type="spellStart"/>
      <w:r w:rsidRPr="00DF141A">
        <w:rPr>
          <w:rFonts w:ascii="Trebuchet MS" w:hAnsi="Trebuchet MS"/>
          <w:iCs/>
          <w:sz w:val="24"/>
          <w:szCs w:val="24"/>
        </w:rPr>
        <w:t>cuantificaţi</w:t>
      </w:r>
      <w:proofErr w:type="spellEnd"/>
      <w:r w:rsidRPr="00DF141A">
        <w:rPr>
          <w:rFonts w:ascii="Trebuchet MS" w:hAnsi="Trebuchet MS"/>
          <w:iCs/>
          <w:sz w:val="24"/>
          <w:szCs w:val="24"/>
        </w:rPr>
        <w:t xml:space="preserve"> pe cât posibil rezultatele, beneficiile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costurile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un calendar realist de implementare și o estimare a costurilor cât mai aproape de realitatea pieței.</w:t>
      </w:r>
    </w:p>
    <w:p w14:paraId="14004115" w14:textId="2572308A" w:rsidR="00357E4D" w:rsidRPr="00DF141A"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Modelul standard al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care va fi completat în aplicația </w:t>
      </w:r>
      <w:r w:rsidRPr="00EA0C61">
        <w:rPr>
          <w:rFonts w:ascii="Trebuchet MS" w:hAnsi="Trebuchet MS"/>
          <w:iCs/>
          <w:sz w:val="24"/>
          <w:szCs w:val="24"/>
        </w:rPr>
        <w:t>MySMIS2021</w:t>
      </w:r>
      <w:r w:rsidRPr="00DF141A">
        <w:rPr>
          <w:rFonts w:ascii="Trebuchet MS" w:hAnsi="Trebuchet MS"/>
          <w:iCs/>
          <w:sz w:val="24"/>
          <w:szCs w:val="24"/>
        </w:rPr>
        <w:t xml:space="preserve"> este disponibil, pe pagina de internet: www.</w:t>
      </w:r>
      <w:r w:rsidR="00CC2346" w:rsidRPr="00DF141A">
        <w:rPr>
          <w:rFonts w:ascii="Trebuchet MS" w:hAnsi="Trebuchet MS"/>
          <w:iCs/>
          <w:sz w:val="24"/>
          <w:szCs w:val="24"/>
        </w:rPr>
        <w:t>mfe.gov.ro</w:t>
      </w:r>
      <w:r w:rsidRPr="00DF141A">
        <w:rPr>
          <w:rFonts w:ascii="Trebuchet MS" w:hAnsi="Trebuchet MS"/>
          <w:iCs/>
          <w:sz w:val="24"/>
          <w:szCs w:val="24"/>
        </w:rPr>
        <w:t xml:space="preserve">, în </w:t>
      </w:r>
      <w:r w:rsidR="00CC2346" w:rsidRPr="00DF141A">
        <w:rPr>
          <w:rFonts w:ascii="Trebuchet MS" w:hAnsi="Trebuchet MS"/>
          <w:iCs/>
          <w:sz w:val="24"/>
          <w:szCs w:val="24"/>
        </w:rPr>
        <w:t xml:space="preserve">secțiunea </w:t>
      </w:r>
      <w:proofErr w:type="spellStart"/>
      <w:r w:rsidR="00CC2346" w:rsidRPr="00DF141A">
        <w:rPr>
          <w:rFonts w:ascii="Trebuchet MS" w:hAnsi="Trebuchet MS"/>
          <w:iCs/>
          <w:sz w:val="24"/>
          <w:szCs w:val="24"/>
        </w:rPr>
        <w:t>PoAT</w:t>
      </w:r>
      <w:proofErr w:type="spellEnd"/>
      <w:r w:rsidR="00CC2346" w:rsidRPr="00DF141A">
        <w:rPr>
          <w:rFonts w:ascii="Trebuchet MS" w:hAnsi="Trebuchet MS"/>
          <w:iCs/>
          <w:sz w:val="24"/>
          <w:szCs w:val="24"/>
        </w:rPr>
        <w:t xml:space="preserve"> 2021-2027</w:t>
      </w:r>
      <w:r w:rsidRPr="00DF141A">
        <w:rPr>
          <w:rFonts w:ascii="Trebuchet MS" w:hAnsi="Trebuchet MS"/>
          <w:iCs/>
          <w:sz w:val="24"/>
          <w:szCs w:val="24"/>
        </w:rPr>
        <w:t>, Secțiunea Ghidul solicitantului.</w:t>
      </w:r>
    </w:p>
    <w:p w14:paraId="0AF70720" w14:textId="4CFC3FE6" w:rsidR="00385137" w:rsidRPr="00AE6468" w:rsidRDefault="00357E4D"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În completarea formularului cererii de finanțare, pentru a vă asigura de respectarea</w:t>
      </w:r>
      <w:r w:rsidRPr="00AE6468">
        <w:rPr>
          <w:rFonts w:ascii="Trebuchet MS" w:hAnsi="Trebuchet MS"/>
          <w:iCs/>
          <w:sz w:val="24"/>
          <w:szCs w:val="24"/>
        </w:rPr>
        <w:t xml:space="preserve">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w:t>
      </w:r>
      <w:r w:rsidRPr="00AE6468">
        <w:rPr>
          <w:rFonts w:ascii="Trebuchet MS" w:hAnsi="Trebuchet MS"/>
          <w:iCs/>
          <w:sz w:val="24"/>
          <w:szCs w:val="24"/>
        </w:rPr>
        <w:lastRenderedPageBreak/>
        <w:t xml:space="preserve">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365A44DE" w14:textId="0B8828EB" w:rsidR="00385137" w:rsidRPr="0068718A" w:rsidRDefault="001867CD" w:rsidP="0068718A">
      <w:pPr>
        <w:pStyle w:val="Heading2"/>
        <w:rPr>
          <w:i w:val="0"/>
          <w:iCs/>
          <w:szCs w:val="24"/>
        </w:rPr>
      </w:pPr>
      <w:bookmarkStart w:id="92" w:name="_Toc144822935"/>
      <w:r w:rsidRPr="0068718A">
        <w:rPr>
          <w:i w:val="0"/>
          <w:iCs/>
          <w:szCs w:val="24"/>
        </w:rPr>
        <w:t xml:space="preserve">7.2 </w:t>
      </w:r>
      <w:r w:rsidR="00385137" w:rsidRPr="0068718A">
        <w:rPr>
          <w:rStyle w:val="Heading2Char"/>
          <w:i/>
          <w:iCs/>
        </w:rPr>
        <w:t>Limba utilizată în completarea cererii de finanțare</w:t>
      </w:r>
      <w:bookmarkEnd w:id="92"/>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93" w:name="_Toc144822936"/>
      <w:r w:rsidRPr="0068718A">
        <w:t xml:space="preserve">7.3 </w:t>
      </w:r>
      <w:r w:rsidRPr="0068718A">
        <w:rPr>
          <w:rStyle w:val="Heading2Char"/>
          <w:bCs/>
          <w:i/>
        </w:rPr>
        <w:t>Metodologia de justificare și detaliere a bugetului cererii de finanțare</w:t>
      </w:r>
      <w:bookmarkEnd w:id="93"/>
      <w:r w:rsidRPr="0068718A">
        <w:t xml:space="preserve">  </w:t>
      </w:r>
    </w:p>
    <w:p w14:paraId="7CC082E0"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B0288B">
      <w:pPr>
        <w:spacing w:line="240" w:lineRule="auto"/>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B0288B">
      <w:pPr>
        <w:pStyle w:val="ListParagraph"/>
        <w:spacing w:before="120" w:after="120" w:line="240"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22112192" w14:textId="5D59BD6B" w:rsidR="000163FF" w:rsidRPr="000D2EE3" w:rsidRDefault="000163FF" w:rsidP="00B0288B">
      <w:p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w:t>
      </w:r>
      <w:r w:rsidR="006273F5">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r w:rsidR="008A0A6A">
        <w:rPr>
          <w:rFonts w:ascii="Trebuchet MS" w:eastAsia="Calibri" w:hAnsi="Trebuchet MS" w:cs="Times New Roman"/>
          <w:sz w:val="24"/>
          <w:szCs w:val="24"/>
          <w:lang w:eastAsia="fr-FR"/>
        </w:rPr>
        <w:t xml:space="preserve"> </w:t>
      </w:r>
    </w:p>
    <w:p w14:paraId="06419D22" w14:textId="09DDBEA1" w:rsidR="000163FF" w:rsidRPr="00DF141A" w:rsidRDefault="000163FF" w:rsidP="00B0288B">
      <w:pPr>
        <w:spacing w:before="120" w:after="120" w:line="240" w:lineRule="auto"/>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Modelul standard al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xml:space="preserve"> care va fi completat în aplicația </w:t>
      </w:r>
      <w:r w:rsidRPr="00EA0C61">
        <w:rPr>
          <w:rFonts w:ascii="Trebuchet MS" w:eastAsia="Calibri" w:hAnsi="Trebuchet MS" w:cs="Times New Roman"/>
          <w:sz w:val="24"/>
          <w:szCs w:val="24"/>
          <w:lang w:eastAsia="fr-FR"/>
        </w:rPr>
        <w:t>MySMIS2021</w:t>
      </w:r>
      <w:r w:rsidRPr="00DF141A">
        <w:rPr>
          <w:rFonts w:ascii="Trebuchet MS" w:eastAsia="Calibri" w:hAnsi="Trebuchet MS" w:cs="Times New Roman"/>
          <w:sz w:val="24"/>
          <w:szCs w:val="24"/>
          <w:lang w:eastAsia="fr-FR"/>
        </w:rPr>
        <w:t xml:space="preserve"> este disponibil, în format Word, </w:t>
      </w:r>
      <w:r w:rsidR="00986C5B" w:rsidRPr="00DF141A">
        <w:rPr>
          <w:rFonts w:ascii="Trebuchet MS" w:hAnsi="Trebuchet MS"/>
          <w:sz w:val="24"/>
          <w:szCs w:val="24"/>
        </w:rPr>
        <w:t xml:space="preserve">ca anexă la prezentul Ghid. </w:t>
      </w:r>
    </w:p>
    <w:p w14:paraId="16B7A752" w14:textId="26D5ED09" w:rsidR="000163FF" w:rsidRPr="00DF141A" w:rsidRDefault="000163FF" w:rsidP="00B0288B">
      <w:pPr>
        <w:spacing w:before="120" w:after="120" w:line="240" w:lineRule="auto"/>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În completarea formularului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recomandăm consultarea inclusiv a Anexei</w:t>
      </w:r>
      <w:r w:rsidR="00533A9F" w:rsidRPr="00DF141A">
        <w:rPr>
          <w:rFonts w:ascii="Trebuchet MS" w:eastAsia="Calibri" w:hAnsi="Trebuchet MS" w:cs="Times New Roman"/>
          <w:sz w:val="24"/>
          <w:szCs w:val="24"/>
          <w:lang w:eastAsia="fr-FR"/>
        </w:rPr>
        <w:t xml:space="preserve"> 2 -Declarația Unică și a Anexei</w:t>
      </w:r>
      <w:r w:rsidRPr="00DF141A">
        <w:rPr>
          <w:rFonts w:ascii="Trebuchet MS" w:eastAsia="Calibri" w:hAnsi="Trebuchet MS" w:cs="Times New Roman"/>
          <w:sz w:val="24"/>
          <w:szCs w:val="24"/>
          <w:lang w:eastAsia="fr-FR"/>
        </w:rPr>
        <w:t xml:space="preserve"> </w:t>
      </w:r>
      <w:r w:rsidR="00093BE6" w:rsidRPr="00DF141A">
        <w:rPr>
          <w:rFonts w:ascii="Trebuchet MS" w:eastAsia="Calibri" w:hAnsi="Trebuchet MS" w:cs="Times New Roman"/>
          <w:sz w:val="24"/>
          <w:szCs w:val="24"/>
          <w:lang w:eastAsia="fr-FR"/>
        </w:rPr>
        <w:t>4</w:t>
      </w:r>
      <w:r w:rsidRPr="00DF141A">
        <w:rPr>
          <w:rFonts w:ascii="Trebuchet MS" w:eastAsia="Calibri" w:hAnsi="Trebuchet MS" w:cs="Times New Roman"/>
          <w:sz w:val="24"/>
          <w:szCs w:val="24"/>
          <w:lang w:eastAsia="fr-FR"/>
        </w:rPr>
        <w:t xml:space="preserve"> - Grila de </w:t>
      </w:r>
      <w:proofErr w:type="spellStart"/>
      <w:r w:rsidRPr="00DF141A">
        <w:rPr>
          <w:rFonts w:ascii="Trebuchet MS" w:eastAsia="Calibri" w:hAnsi="Trebuchet MS" w:cs="Times New Roman"/>
          <w:sz w:val="24"/>
          <w:szCs w:val="24"/>
          <w:lang w:eastAsia="fr-FR"/>
        </w:rPr>
        <w:t>de</w:t>
      </w:r>
      <w:proofErr w:type="spellEnd"/>
      <w:r w:rsidRPr="00DF141A">
        <w:rPr>
          <w:rFonts w:ascii="Trebuchet MS" w:eastAsia="Calibri" w:hAnsi="Trebuchet MS" w:cs="Times New Roman"/>
          <w:sz w:val="24"/>
          <w:szCs w:val="24"/>
          <w:lang w:eastAsia="fr-FR"/>
        </w:rPr>
        <w:t xml:space="preserve"> evaluare </w:t>
      </w:r>
      <w:proofErr w:type="spellStart"/>
      <w:r w:rsidRPr="00DF141A">
        <w:rPr>
          <w:rFonts w:ascii="Trebuchet MS" w:eastAsia="Calibri" w:hAnsi="Trebuchet MS" w:cs="Times New Roman"/>
          <w:sz w:val="24"/>
          <w:szCs w:val="24"/>
          <w:lang w:eastAsia="fr-FR"/>
        </w:rPr>
        <w:t>tehnico</w:t>
      </w:r>
      <w:proofErr w:type="spellEnd"/>
      <w:r w:rsidRPr="00DF141A">
        <w:rPr>
          <w:rFonts w:ascii="Trebuchet MS" w:eastAsia="Calibri" w:hAnsi="Trebuchet MS" w:cs="Times New Roman"/>
          <w:sz w:val="24"/>
          <w:szCs w:val="24"/>
          <w:lang w:eastAsia="fr-FR"/>
        </w:rPr>
        <w:t>-financiară.</w:t>
      </w:r>
    </w:p>
    <w:p w14:paraId="0FD5C836" w14:textId="41C25ED4" w:rsidR="00F16800" w:rsidRPr="00DF141A" w:rsidRDefault="00107B85" w:rsidP="0068718A">
      <w:pPr>
        <w:pStyle w:val="Heading2"/>
      </w:pPr>
      <w:bookmarkStart w:id="94" w:name="_Toc144822937"/>
      <w:r w:rsidRPr="00DF141A">
        <w:t xml:space="preserve">7.4 </w:t>
      </w:r>
      <w:r w:rsidR="00385137" w:rsidRPr="00DF141A">
        <w:rPr>
          <w:rStyle w:val="Heading2Char"/>
          <w:bCs/>
          <w:i/>
        </w:rPr>
        <w:t>Anexe și documente obligatorii la depunerea cererii</w:t>
      </w:r>
      <w:bookmarkEnd w:id="94"/>
      <w:r w:rsidR="00385137" w:rsidRPr="00DF141A">
        <w:t xml:space="preserve"> </w:t>
      </w:r>
      <w:r w:rsidR="00385137" w:rsidRPr="00DF141A">
        <w:tab/>
      </w:r>
    </w:p>
    <w:p w14:paraId="79A8213D" w14:textId="1E0B23DA" w:rsidR="00F16800" w:rsidRPr="00AE6468" w:rsidRDefault="00F16800" w:rsidP="00B0288B">
      <w:pPr>
        <w:spacing w:before="120" w:after="120" w:line="240" w:lineRule="auto"/>
        <w:contextualSpacing/>
        <w:jc w:val="both"/>
        <w:rPr>
          <w:rFonts w:ascii="Trebuchet MS" w:hAnsi="Trebuchet MS"/>
          <w:iCs/>
          <w:sz w:val="24"/>
          <w:szCs w:val="24"/>
        </w:rPr>
      </w:pPr>
      <w:r w:rsidRPr="00DF141A">
        <w:rPr>
          <w:rFonts w:ascii="Trebuchet MS" w:hAnsi="Trebuchet MS"/>
          <w:b/>
          <w:bCs/>
          <w:iCs/>
          <w:sz w:val="24"/>
          <w:szCs w:val="24"/>
        </w:rPr>
        <w:t>Declarația unică a solicitantului</w:t>
      </w:r>
      <w:r w:rsidR="00600358" w:rsidRPr="00DF141A">
        <w:rPr>
          <w:rFonts w:ascii="Trebuchet MS" w:hAnsi="Trebuchet MS"/>
          <w:iCs/>
          <w:sz w:val="24"/>
          <w:szCs w:val="24"/>
        </w:rPr>
        <w:t xml:space="preserve"> </w:t>
      </w:r>
      <w:r w:rsidRPr="00DF141A">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w:t>
      </w:r>
      <w:r w:rsidRPr="00DF141A">
        <w:rPr>
          <w:rFonts w:ascii="Trebuchet MS" w:hAnsi="Trebuchet MS"/>
          <w:iCs/>
          <w:sz w:val="24"/>
          <w:szCs w:val="24"/>
        </w:rPr>
        <w:lastRenderedPageBreak/>
        <w:t xml:space="preserve">Aplicația </w:t>
      </w:r>
      <w:r w:rsidRPr="00EA0C61">
        <w:rPr>
          <w:rFonts w:ascii="Trebuchet MS" w:hAnsi="Trebuchet MS"/>
          <w:iCs/>
          <w:sz w:val="24"/>
          <w:szCs w:val="24"/>
        </w:rPr>
        <w:t>MySMIS2021/SMIS2021+</w:t>
      </w:r>
      <w:r w:rsidRPr="00DF141A">
        <w:rPr>
          <w:rFonts w:ascii="Trebuchet MS" w:hAnsi="Trebuchet MS"/>
          <w:iCs/>
          <w:sz w:val="24"/>
          <w:szCs w:val="24"/>
        </w:rPr>
        <w:t xml:space="preserve"> va genera declarația unică,</w:t>
      </w:r>
      <w:r w:rsidRPr="00AE6468">
        <w:rPr>
          <w:rFonts w:ascii="Trebuchet MS" w:hAnsi="Trebuchet MS"/>
          <w:iCs/>
          <w:sz w:val="24"/>
          <w:szCs w:val="24"/>
        </w:rPr>
        <w:t xml:space="preserve"> care va fi completată de solicitant și va fi semnată cu semnătură electronică extinsă de către reprezentantul legal al acestuia.</w:t>
      </w:r>
    </w:p>
    <w:p w14:paraId="5F8F6411" w14:textId="77777777" w:rsidR="005F7262" w:rsidRDefault="005F7262" w:rsidP="00B0288B">
      <w:pPr>
        <w:spacing w:before="120" w:after="120" w:line="240" w:lineRule="auto"/>
        <w:contextualSpacing/>
        <w:jc w:val="both"/>
        <w:rPr>
          <w:rFonts w:ascii="Trebuchet MS" w:hAnsi="Trebuchet MS"/>
          <w:i/>
          <w:sz w:val="24"/>
          <w:szCs w:val="24"/>
        </w:rPr>
      </w:pPr>
    </w:p>
    <w:p w14:paraId="74530E6C" w14:textId="1AE6CF54" w:rsidR="00E84EB4" w:rsidRDefault="00E84EB4" w:rsidP="00B0288B">
      <w:pPr>
        <w:spacing w:before="120" w:after="120" w:line="240"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DD19D9">
        <w:rPr>
          <w:rFonts w:ascii="Trebuchet MS" w:hAnsi="Trebuchet MS"/>
          <w:i/>
          <w:sz w:val="24"/>
          <w:szCs w:val="24"/>
        </w:rPr>
        <w:t>a</w:t>
      </w:r>
      <w:r>
        <w:rPr>
          <w:rFonts w:ascii="Trebuchet MS" w:hAnsi="Trebuchet MS"/>
          <w:i/>
          <w:sz w:val="24"/>
          <w:szCs w:val="24"/>
        </w:rPr>
        <w:t xml:space="preserve"> anexa:</w:t>
      </w:r>
    </w:p>
    <w:p w14:paraId="15913F0D" w14:textId="436DB541"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 xml:space="preserve">Anexa 3-listă specimene semnături; </w:t>
      </w:r>
    </w:p>
    <w:p w14:paraId="002C8D8C"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 xml:space="preserve">documente suport pentru justificarea bugetului proiectului (oferte de </w:t>
      </w:r>
      <w:proofErr w:type="spellStart"/>
      <w:r w:rsidRPr="00B0288B">
        <w:rPr>
          <w:rFonts w:ascii="Trebuchet MS" w:eastAsia="Calibri" w:hAnsi="Trebuchet MS" w:cs="Times New Roman"/>
          <w:sz w:val="24"/>
          <w:szCs w:val="24"/>
          <w:lang w:eastAsia="fr-FR"/>
        </w:rPr>
        <w:t>preţ</w:t>
      </w:r>
      <w:proofErr w:type="spellEnd"/>
      <w:r w:rsidRPr="00B0288B">
        <w:rPr>
          <w:rFonts w:ascii="Trebuchet MS" w:eastAsia="Calibri" w:hAnsi="Trebuchet MS" w:cs="Times New Roman"/>
          <w:sz w:val="24"/>
          <w:szCs w:val="24"/>
          <w:lang w:eastAsia="fr-FR"/>
        </w:rPr>
        <w:t xml:space="preserve">, contracte anterioare, etc.) pentru a verifica rezonabilitatea valorilor cuprinse în bugetele orientative prevăzute în cererea de </w:t>
      </w:r>
      <w:proofErr w:type="spellStart"/>
      <w:r w:rsidRPr="00B0288B">
        <w:rPr>
          <w:rFonts w:ascii="Trebuchet MS" w:eastAsia="Calibri" w:hAnsi="Trebuchet MS" w:cs="Times New Roman"/>
          <w:sz w:val="24"/>
          <w:szCs w:val="24"/>
          <w:lang w:eastAsia="fr-FR"/>
        </w:rPr>
        <w:t>finanţare</w:t>
      </w:r>
      <w:proofErr w:type="spellEnd"/>
      <w:r w:rsidRPr="00B0288B">
        <w:rPr>
          <w:rFonts w:ascii="Trebuchet MS" w:eastAsia="Calibri" w:hAnsi="Trebuchet MS" w:cs="Times New Roman"/>
          <w:sz w:val="24"/>
          <w:szCs w:val="24"/>
          <w:lang w:eastAsia="fr-FR"/>
        </w:rPr>
        <w:t>;</w:t>
      </w:r>
    </w:p>
    <w:p w14:paraId="483EF3B3"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documentul de constituire a echipei de proiect (aprobat pentru membrii echipei nominalizați din cadrul personalului existent al solicitantului);</w:t>
      </w:r>
    </w:p>
    <w:p w14:paraId="3217EA94"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 xml:space="preserve">ștat de plată pentru membrii echipei de proiect nominalizați din cadrul personalului existent al solicitantului; </w:t>
      </w:r>
    </w:p>
    <w:p w14:paraId="5A8EFBBE" w14:textId="77777777" w:rsidR="00B0288B" w:rsidRPr="00B0288B" w:rsidRDefault="00B0288B" w:rsidP="00B0288B">
      <w:pPr>
        <w:pStyle w:val="ListParagraph"/>
        <w:numPr>
          <w:ilvl w:val="0"/>
          <w:numId w:val="18"/>
        </w:numPr>
        <w:spacing w:before="60" w:after="60" w:line="240" w:lineRule="auto"/>
        <w:jc w:val="both"/>
        <w:rPr>
          <w:rFonts w:ascii="Trebuchet MS" w:eastAsia="Calibri" w:hAnsi="Trebuchet MS" w:cs="Times New Roman"/>
          <w:sz w:val="24"/>
          <w:szCs w:val="24"/>
          <w:lang w:eastAsia="fr-FR"/>
        </w:rPr>
      </w:pPr>
      <w:r w:rsidRPr="00B0288B">
        <w:rPr>
          <w:rFonts w:ascii="Trebuchet MS" w:eastAsia="Calibri" w:hAnsi="Trebuchet MS" w:cs="Times New Roman"/>
          <w:sz w:val="24"/>
          <w:szCs w:val="24"/>
          <w:lang w:eastAsia="fr-FR"/>
        </w:rPr>
        <w:t>avizul CC ITI privind oportunitatea elaborării/actualizării Strategiilor ITI pentru microregiunile selectate în vederea includerii în Acordul de Parteneriat.</w:t>
      </w:r>
    </w:p>
    <w:p w14:paraId="11D4ADCE" w14:textId="1B5717B3" w:rsidR="005F7262" w:rsidRPr="0068718A" w:rsidRDefault="005F7262" w:rsidP="0068718A">
      <w:pPr>
        <w:pStyle w:val="Heading2"/>
      </w:pPr>
      <w:bookmarkStart w:id="95" w:name="_Toc144822938"/>
      <w:r w:rsidRPr="0068718A">
        <w:t xml:space="preserve">7.5 </w:t>
      </w:r>
      <w:r w:rsidRPr="0068718A">
        <w:rPr>
          <w:rStyle w:val="Heading2Char"/>
          <w:bCs/>
          <w:i/>
        </w:rPr>
        <w:t>Aspecte administrative privind depunerea cererii de finanțare</w:t>
      </w:r>
      <w:bookmarkEnd w:id="95"/>
    </w:p>
    <w:p w14:paraId="06B5801A"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Pentru a putea fi încărcate și transmise prin </w:t>
      </w:r>
      <w:r w:rsidRPr="00EA0C61">
        <w:rPr>
          <w:rFonts w:ascii="Trebuchet MS" w:hAnsi="Trebuchet MS"/>
          <w:iCs/>
          <w:sz w:val="24"/>
          <w:szCs w:val="24"/>
        </w:rPr>
        <w:t>MySMIS2021</w:t>
      </w:r>
      <w:r w:rsidRPr="00DF141A">
        <w:rPr>
          <w:rFonts w:ascii="Trebuchet MS" w:hAnsi="Trebuchet MS"/>
          <w:iCs/>
          <w:sz w:val="24"/>
          <w:szCs w:val="24"/>
        </w:rPr>
        <w:t>, cererea de finanțare și toate documentele care vor fi atașate trebuie semnate electronic astfel:</w:t>
      </w:r>
    </w:p>
    <w:p w14:paraId="7C002235"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A.</w:t>
      </w:r>
      <w:r w:rsidRPr="00DF141A">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028023BB" w:rsidR="005F7262" w:rsidRPr="00B0288B" w:rsidRDefault="005F7262" w:rsidP="00B0288B">
      <w:pPr>
        <w:pStyle w:val="ListParagraph"/>
        <w:numPr>
          <w:ilvl w:val="0"/>
          <w:numId w:val="20"/>
        </w:numPr>
        <w:spacing w:before="120" w:after="120" w:line="259" w:lineRule="auto"/>
        <w:jc w:val="both"/>
        <w:rPr>
          <w:rFonts w:ascii="Trebuchet MS" w:hAnsi="Trebuchet MS"/>
          <w:iCs/>
          <w:sz w:val="24"/>
          <w:szCs w:val="24"/>
        </w:rPr>
      </w:pPr>
      <w:r w:rsidRPr="00B0288B">
        <w:rPr>
          <w:rFonts w:ascii="Trebuchet MS" w:hAnsi="Trebuchet MS"/>
          <w:iCs/>
          <w:sz w:val="24"/>
          <w:szCs w:val="24"/>
        </w:rPr>
        <w:t>cererea de finanțare se semnează electronic de către aceasta și se transmite prin aplicație.</w:t>
      </w:r>
    </w:p>
    <w:p w14:paraId="627DA4C3" w14:textId="28C86986" w:rsidR="005F7262" w:rsidRPr="00B0288B" w:rsidRDefault="005F7262" w:rsidP="00B0288B">
      <w:pPr>
        <w:pStyle w:val="ListParagraph"/>
        <w:numPr>
          <w:ilvl w:val="0"/>
          <w:numId w:val="20"/>
        </w:numPr>
        <w:spacing w:before="120" w:after="120" w:line="259" w:lineRule="auto"/>
        <w:jc w:val="both"/>
        <w:rPr>
          <w:rFonts w:ascii="Trebuchet MS" w:hAnsi="Trebuchet MS"/>
          <w:iCs/>
          <w:sz w:val="24"/>
          <w:szCs w:val="24"/>
        </w:rPr>
      </w:pPr>
      <w:r w:rsidRPr="00B0288B">
        <w:rPr>
          <w:rFonts w:ascii="Trebuchet MS" w:hAnsi="Trebuchet MS"/>
          <w:iCs/>
          <w:sz w:val="24"/>
          <w:szCs w:val="24"/>
        </w:rPr>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B0288B">
        <w:rPr>
          <w:rFonts w:ascii="Trebuchet MS" w:hAnsi="Trebuchet MS"/>
          <w:iCs/>
          <w:sz w:val="24"/>
          <w:szCs w:val="24"/>
        </w:rPr>
        <w:t xml:space="preserve"> </w:t>
      </w:r>
      <w:r w:rsidR="00CF49B4" w:rsidRPr="00B0288B">
        <w:rPr>
          <w:rFonts w:ascii="Trebuchet MS" w:hAnsi="Trebuchet MS"/>
          <w:iCs/>
          <w:sz w:val="24"/>
          <w:szCs w:val="24"/>
        </w:rPr>
        <w:t>3</w:t>
      </w:r>
      <w:r w:rsidR="0075579B" w:rsidRPr="00B0288B">
        <w:rPr>
          <w:rFonts w:ascii="Trebuchet MS" w:hAnsi="Trebuchet MS"/>
          <w:iCs/>
          <w:sz w:val="24"/>
          <w:szCs w:val="24"/>
        </w:rPr>
        <w:t>-</w:t>
      </w:r>
      <w:r w:rsidR="00917DC7" w:rsidRPr="00B0288B">
        <w:rPr>
          <w:rFonts w:ascii="Trebuchet MS" w:hAnsi="Trebuchet MS"/>
          <w:iCs/>
          <w:sz w:val="24"/>
          <w:szCs w:val="24"/>
        </w:rPr>
        <w:t xml:space="preserve">Lista specimene de </w:t>
      </w:r>
      <w:proofErr w:type="spellStart"/>
      <w:r w:rsidR="00917DC7" w:rsidRPr="00B0288B">
        <w:rPr>
          <w:rFonts w:ascii="Trebuchet MS" w:hAnsi="Trebuchet MS"/>
          <w:iCs/>
          <w:sz w:val="24"/>
          <w:szCs w:val="24"/>
        </w:rPr>
        <w:t>se</w:t>
      </w:r>
      <w:r w:rsidR="0075579B" w:rsidRPr="00B0288B">
        <w:rPr>
          <w:rFonts w:ascii="Trebuchet MS" w:hAnsi="Trebuchet MS"/>
          <w:iCs/>
          <w:sz w:val="24"/>
          <w:szCs w:val="24"/>
        </w:rPr>
        <w:t>m</w:t>
      </w:r>
      <w:r w:rsidR="00917DC7" w:rsidRPr="00B0288B">
        <w:rPr>
          <w:rFonts w:ascii="Trebuchet MS" w:hAnsi="Trebuchet MS"/>
          <w:iCs/>
          <w:sz w:val="24"/>
          <w:szCs w:val="24"/>
        </w:rPr>
        <w:t>naturi</w:t>
      </w:r>
      <w:proofErr w:type="spellEnd"/>
      <w:r w:rsidR="00E84FC7" w:rsidRPr="00B0288B">
        <w:rPr>
          <w:rFonts w:ascii="Trebuchet MS" w:hAnsi="Trebuchet MS"/>
          <w:iCs/>
          <w:sz w:val="24"/>
          <w:szCs w:val="24"/>
        </w:rPr>
        <w:t xml:space="preserve">. </w:t>
      </w:r>
    </w:p>
    <w:p w14:paraId="0926B119" w14:textId="5D1302B4" w:rsidR="005F7262" w:rsidRPr="00B0288B" w:rsidRDefault="005F7262" w:rsidP="00B0288B">
      <w:pPr>
        <w:pStyle w:val="ListParagraph"/>
        <w:numPr>
          <w:ilvl w:val="0"/>
          <w:numId w:val="20"/>
        </w:numPr>
        <w:spacing w:before="120" w:after="120" w:line="259" w:lineRule="auto"/>
        <w:jc w:val="both"/>
        <w:rPr>
          <w:rFonts w:ascii="Trebuchet MS" w:hAnsi="Trebuchet MS"/>
          <w:iCs/>
          <w:sz w:val="24"/>
          <w:szCs w:val="24"/>
        </w:rPr>
      </w:pPr>
      <w:r w:rsidRPr="00B0288B">
        <w:rPr>
          <w:rFonts w:ascii="Trebuchet MS" w:hAnsi="Trebuchet MS"/>
          <w:iCs/>
          <w:sz w:val="24"/>
          <w:szCs w:val="24"/>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B.</w:t>
      </w:r>
      <w:r w:rsidRPr="00DF141A">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301F2FDB"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cererea de finanțare se semnează electronic de către aceasta și se transmite prin aplicație.</w:t>
      </w:r>
    </w:p>
    <w:p w14:paraId="09FFF930" w14:textId="45BC53A8"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57713A" w:rsidRPr="00B0288B">
        <w:rPr>
          <w:rFonts w:ascii="Trebuchet MS" w:hAnsi="Trebuchet MS"/>
          <w:iCs/>
          <w:sz w:val="24"/>
          <w:szCs w:val="24"/>
        </w:rPr>
        <w:t>3</w:t>
      </w:r>
      <w:r w:rsidR="0075579B" w:rsidRPr="00B0288B">
        <w:rPr>
          <w:rFonts w:ascii="Trebuchet MS" w:hAnsi="Trebuchet MS"/>
          <w:iCs/>
          <w:sz w:val="24"/>
          <w:szCs w:val="24"/>
        </w:rPr>
        <w:t>.</w:t>
      </w:r>
    </w:p>
    <w:p w14:paraId="3C07550B" w14:textId="0A938177"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 xml:space="preserve">declarațiile (cu excepția declarației privind conflictul de interese) și alte documente pentru care se utilizează modelul din anexele la Ghidul Solicitantului </w:t>
      </w:r>
      <w:r w:rsidRPr="00B0288B">
        <w:rPr>
          <w:rFonts w:ascii="Trebuchet MS" w:hAnsi="Trebuchet MS"/>
          <w:iCs/>
          <w:sz w:val="24"/>
          <w:szCs w:val="24"/>
        </w:rPr>
        <w:lastRenderedPageBreak/>
        <w:t xml:space="preserve">sau care trebuie semnate de către reprezentantul legal, se completează cu numele reprezentantului legal și se semnează electronic de persoana căreia i s-a delegat această calitate. </w:t>
      </w:r>
    </w:p>
    <w:p w14:paraId="00566017" w14:textId="4009738B" w:rsidR="005F7262" w:rsidRPr="00B0288B" w:rsidRDefault="005F7262" w:rsidP="00B0288B">
      <w:pPr>
        <w:pStyle w:val="ListParagraph"/>
        <w:numPr>
          <w:ilvl w:val="0"/>
          <w:numId w:val="22"/>
        </w:numPr>
        <w:spacing w:before="120" w:after="120" w:line="259" w:lineRule="auto"/>
        <w:jc w:val="both"/>
        <w:rPr>
          <w:rFonts w:ascii="Trebuchet MS" w:hAnsi="Trebuchet MS"/>
          <w:iCs/>
          <w:sz w:val="24"/>
          <w:szCs w:val="24"/>
        </w:rPr>
      </w:pPr>
      <w:r w:rsidRPr="00B0288B">
        <w:rPr>
          <w:rFonts w:ascii="Trebuchet MS" w:hAnsi="Trebuchet MS"/>
          <w:iCs/>
          <w:sz w:val="24"/>
          <w:szCs w:val="24"/>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Documentele mai sus menționate (cererea de finanțare și anexele) vor fi transmise prin aplicația informatică </w:t>
      </w:r>
      <w:r w:rsidRPr="00EA0C61">
        <w:rPr>
          <w:rFonts w:ascii="Trebuchet MS" w:hAnsi="Trebuchet MS"/>
          <w:iCs/>
          <w:sz w:val="24"/>
          <w:szCs w:val="24"/>
        </w:rPr>
        <w:t>MySMIS2021</w:t>
      </w:r>
      <w:r w:rsidRPr="00DF141A">
        <w:rPr>
          <w:rFonts w:ascii="Trebuchet MS" w:hAnsi="Trebuchet MS"/>
          <w:iCs/>
          <w:sz w:val="24"/>
          <w:szCs w:val="24"/>
        </w:rPr>
        <w:t>, accesând link-</w:t>
      </w:r>
      <w:proofErr w:type="spellStart"/>
      <w:r w:rsidRPr="00DF141A">
        <w:rPr>
          <w:rFonts w:ascii="Trebuchet MS" w:hAnsi="Trebuchet MS"/>
          <w:iCs/>
          <w:sz w:val="24"/>
          <w:szCs w:val="24"/>
        </w:rPr>
        <w:t>ul</w:t>
      </w:r>
      <w:proofErr w:type="spellEnd"/>
      <w:r w:rsidRPr="00DF141A">
        <w:rPr>
          <w:rFonts w:ascii="Trebuchet MS" w:hAnsi="Trebuchet MS"/>
          <w:iCs/>
          <w:sz w:val="24"/>
          <w:szCs w:val="24"/>
        </w:rPr>
        <w:t xml:space="preserve"> publicat pe site-ul http://mfe.gov.ro  la secțiunea </w:t>
      </w:r>
      <w:r w:rsidRPr="00EA0C61">
        <w:rPr>
          <w:rFonts w:ascii="Trebuchet MS" w:hAnsi="Trebuchet MS"/>
          <w:iCs/>
          <w:sz w:val="24"/>
          <w:szCs w:val="24"/>
        </w:rPr>
        <w:t>MySMIS2021</w:t>
      </w:r>
      <w:r w:rsidRPr="00DF141A">
        <w:rPr>
          <w:rFonts w:ascii="Trebuchet MS" w:hAnsi="Trebuchet MS"/>
          <w:iCs/>
          <w:sz w:val="24"/>
          <w:szCs w:val="24"/>
        </w:rPr>
        <w:t xml:space="preserve">. </w:t>
      </w:r>
    </w:p>
    <w:p w14:paraId="7E0E6FFD" w14:textId="413E4F6C"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În cazul în care </w:t>
      </w:r>
      <w:r w:rsidRPr="00EA0C61">
        <w:rPr>
          <w:rFonts w:ascii="Trebuchet MS" w:hAnsi="Trebuchet MS"/>
          <w:iCs/>
          <w:sz w:val="24"/>
          <w:szCs w:val="24"/>
        </w:rPr>
        <w:t>MySMIS2021</w:t>
      </w:r>
      <w:r w:rsidRPr="00DF141A">
        <w:rPr>
          <w:rFonts w:ascii="Trebuchet MS" w:hAnsi="Trebuchet MS"/>
          <w:iCs/>
          <w:sz w:val="24"/>
          <w:szCs w:val="24"/>
        </w:rPr>
        <w:t xml:space="preserve"> nu este disponibil, se vor urma indicațiile ce vor fi publicate pe site-ul www.</w:t>
      </w:r>
      <w:r w:rsidR="003212CB" w:rsidRPr="00DF141A">
        <w:rPr>
          <w:rFonts w:ascii="Trebuchet MS" w:hAnsi="Trebuchet MS"/>
          <w:iCs/>
          <w:sz w:val="24"/>
          <w:szCs w:val="24"/>
        </w:rPr>
        <w:t>mfe.gov.ro</w:t>
      </w:r>
      <w:r w:rsidRPr="00DF141A">
        <w:rPr>
          <w:rFonts w:ascii="Trebuchet MS" w:hAnsi="Trebuchet MS"/>
          <w:iCs/>
          <w:sz w:val="24"/>
          <w:szCs w:val="24"/>
        </w:rPr>
        <w:t xml:space="preserve">, secțiunea dedicată </w:t>
      </w:r>
      <w:proofErr w:type="spellStart"/>
      <w:r w:rsidRPr="00DF141A">
        <w:rPr>
          <w:rFonts w:ascii="Trebuchet MS" w:hAnsi="Trebuchet MS"/>
          <w:iCs/>
          <w:sz w:val="24"/>
          <w:szCs w:val="24"/>
        </w:rPr>
        <w:t>P</w:t>
      </w:r>
      <w:r w:rsidR="00C44FA9" w:rsidRPr="00DF141A">
        <w:rPr>
          <w:rFonts w:ascii="Trebuchet MS" w:hAnsi="Trebuchet MS"/>
          <w:iCs/>
          <w:sz w:val="24"/>
          <w:szCs w:val="24"/>
        </w:rPr>
        <w:t>o</w:t>
      </w:r>
      <w:r w:rsidRPr="00DF141A">
        <w:rPr>
          <w:rFonts w:ascii="Trebuchet MS" w:hAnsi="Trebuchet MS"/>
          <w:iCs/>
          <w:sz w:val="24"/>
          <w:szCs w:val="24"/>
        </w:rPr>
        <w:t>AT</w:t>
      </w:r>
      <w:proofErr w:type="spellEnd"/>
      <w:r w:rsidRPr="00DF141A">
        <w:rPr>
          <w:rFonts w:ascii="Trebuchet MS" w:hAnsi="Trebuchet MS"/>
          <w:iCs/>
          <w:sz w:val="24"/>
          <w:szCs w:val="24"/>
        </w:rPr>
        <w:t>.</w:t>
      </w:r>
    </w:p>
    <w:p w14:paraId="5ACE8FEE" w14:textId="77777777" w:rsidR="00C44FA9" w:rsidRPr="00DF141A"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DF141A" w:rsidRDefault="005F7262" w:rsidP="005F7262">
      <w:pPr>
        <w:spacing w:before="120" w:after="120" w:line="259" w:lineRule="auto"/>
        <w:contextualSpacing/>
        <w:jc w:val="both"/>
        <w:rPr>
          <w:rFonts w:ascii="Trebuchet MS" w:hAnsi="Trebuchet MS"/>
          <w:i/>
          <w:sz w:val="24"/>
          <w:szCs w:val="24"/>
        </w:rPr>
      </w:pPr>
      <w:r w:rsidRPr="00DF141A">
        <w:rPr>
          <w:rFonts w:ascii="Trebuchet MS" w:hAnsi="Trebuchet MS"/>
          <w:b/>
          <w:bCs/>
          <w:i/>
          <w:sz w:val="24"/>
          <w:szCs w:val="24"/>
        </w:rPr>
        <w:t>Foarte important</w:t>
      </w:r>
      <w:r w:rsidRPr="00DF141A">
        <w:rPr>
          <w:rFonts w:ascii="Trebuchet MS" w:hAnsi="Trebuchet MS"/>
          <w:i/>
          <w:sz w:val="24"/>
          <w:szCs w:val="24"/>
        </w:rPr>
        <w:t>!</w:t>
      </w:r>
    </w:p>
    <w:p w14:paraId="5192E42F" w14:textId="77777777" w:rsidR="00B0288B" w:rsidRDefault="00B0288B" w:rsidP="005F7262">
      <w:pPr>
        <w:spacing w:before="120" w:after="120" w:line="259" w:lineRule="auto"/>
        <w:contextualSpacing/>
        <w:jc w:val="both"/>
        <w:rPr>
          <w:rFonts w:ascii="Trebuchet MS" w:hAnsi="Trebuchet MS"/>
          <w:iCs/>
          <w:sz w:val="24"/>
          <w:szCs w:val="24"/>
        </w:rPr>
      </w:pPr>
    </w:p>
    <w:p w14:paraId="7D6E9906" w14:textId="19579F9C" w:rsidR="005F7262" w:rsidRPr="00DF141A" w:rsidRDefault="005F7262"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Cererea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depusă prin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w:t>
      </w:r>
      <w:proofErr w:type="spellStart"/>
      <w:r w:rsidRPr="00DF141A">
        <w:rPr>
          <w:rFonts w:ascii="Trebuchet MS" w:hAnsi="Trebuchet MS"/>
          <w:iCs/>
          <w:sz w:val="24"/>
          <w:szCs w:val="24"/>
        </w:rPr>
        <w:t>primeşte</w:t>
      </w:r>
      <w:proofErr w:type="spellEnd"/>
      <w:r w:rsidRPr="00DF141A">
        <w:rPr>
          <w:rFonts w:ascii="Trebuchet MS" w:hAnsi="Trebuchet MS"/>
          <w:iCs/>
          <w:sz w:val="24"/>
          <w:szCs w:val="24"/>
        </w:rPr>
        <w:t xml:space="preserve"> automat un cod unic de identificare alocat de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la momentul înregistrării cererii de către solicitant denumit ”cod proiect”.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înregistrează data și ora trimiterii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w:t>
      </w:r>
    </w:p>
    <w:p w14:paraId="16F16F9F" w14:textId="68411062" w:rsidR="005F7262" w:rsidRPr="00AE6468" w:rsidRDefault="005F7262" w:rsidP="00B0288B">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Aplicația </w:t>
      </w:r>
      <w:r w:rsidRPr="00EA0C61">
        <w:rPr>
          <w:rFonts w:ascii="Trebuchet MS" w:hAnsi="Trebuchet MS"/>
          <w:iCs/>
          <w:sz w:val="24"/>
          <w:szCs w:val="24"/>
        </w:rPr>
        <w:t>MySMIS2021</w:t>
      </w:r>
      <w:r w:rsidRPr="00DF141A">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4753E4BA" w14:textId="170A1E6D"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87A95B9" w14:textId="01EC46E1"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6B0AD07" w14:textId="514A4D87" w:rsidR="005F7262"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Pentru transmiterea cererii de finanțare, se urmează </w:t>
      </w:r>
      <w:proofErr w:type="spellStart"/>
      <w:r w:rsidRPr="00AE6468">
        <w:rPr>
          <w:rFonts w:ascii="Trebuchet MS" w:hAnsi="Trebuchet MS"/>
          <w:iCs/>
          <w:sz w:val="24"/>
          <w:szCs w:val="24"/>
        </w:rPr>
        <w:t>paşii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descrişi</w:t>
      </w:r>
      <w:proofErr w:type="spellEnd"/>
      <w:r w:rsidRPr="00AE6468">
        <w:rPr>
          <w:rFonts w:ascii="Trebuchet MS" w:hAnsi="Trebuchet MS"/>
          <w:iCs/>
          <w:sz w:val="24"/>
          <w:szCs w:val="24"/>
        </w:rPr>
        <w:t xml:space="preserve"> în Manualul de utilizare MySMIS2021 Front Office Modulul Cerere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(link:</w:t>
      </w:r>
      <w:r w:rsidR="00DF2119" w:rsidRPr="00B0288B">
        <w:rPr>
          <w:rFonts w:ascii="Trebuchet MS" w:hAnsi="Trebuchet MS"/>
          <w:iCs/>
          <w:sz w:val="24"/>
          <w:szCs w:val="24"/>
        </w:rPr>
        <w:t xml:space="preserve"> </w:t>
      </w:r>
      <w:r w:rsidR="00DF2119" w:rsidRPr="00DF2119">
        <w:rPr>
          <w:rFonts w:ascii="Trebuchet MS" w:hAnsi="Trebuchet MS"/>
          <w:iCs/>
          <w:sz w:val="24"/>
          <w:szCs w:val="24"/>
        </w:rPr>
        <w:t>https://www.fonduri-ue.ro/mysmis-2021</w:t>
      </w:r>
      <w:r w:rsidRPr="00AE6468">
        <w:rPr>
          <w:rFonts w:ascii="Trebuchet MS" w:hAnsi="Trebuchet MS"/>
          <w:iCs/>
          <w:sz w:val="24"/>
          <w:szCs w:val="24"/>
        </w:rPr>
        <w:t xml:space="preserve">), cu precizarea că, odată realizat, acest pas este ireversibil și poate fi efectuat numai de către persoana înregistrată ca reprezentant legal în aplicația MySMIS2021, în secțiunea (funcția) Solicitant.  </w:t>
      </w:r>
    </w:p>
    <w:p w14:paraId="19840681" w14:textId="52EACC45" w:rsidR="005B3F1A" w:rsidRPr="00AE6468" w:rsidRDefault="005F7262"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Cererea de finanțare transmisă prin MySMIS2021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96" w:name="_Toc144822939"/>
      <w:r w:rsidRPr="0068718A">
        <w:lastRenderedPageBreak/>
        <w:t>7.</w:t>
      </w:r>
      <w:r w:rsidR="005F7262" w:rsidRPr="0068718A">
        <w:t>6</w:t>
      </w:r>
      <w:r w:rsidRPr="0068718A">
        <w:t xml:space="preserve"> </w:t>
      </w:r>
      <w:bookmarkStart w:id="97" w:name="_Hlk144993207"/>
      <w:r w:rsidR="00385137" w:rsidRPr="0068718A">
        <w:rPr>
          <w:rStyle w:val="Heading2Char"/>
          <w:bCs/>
          <w:i/>
        </w:rPr>
        <w:t>Anexele și documente obligatorii la momentul contractării</w:t>
      </w:r>
      <w:bookmarkEnd w:id="96"/>
      <w:r w:rsidR="00385137" w:rsidRPr="0068718A">
        <w:t xml:space="preserve"> </w:t>
      </w:r>
      <w:bookmarkEnd w:id="97"/>
    </w:p>
    <w:p w14:paraId="6F70E4B3" w14:textId="77777777" w:rsidR="00600358" w:rsidRPr="00AE6468" w:rsidRDefault="00600358" w:rsidP="00B0288B">
      <w:pPr>
        <w:spacing w:before="120" w:after="120" w:line="240" w:lineRule="auto"/>
        <w:jc w:val="both"/>
        <w:rPr>
          <w:rFonts w:ascii="Trebuchet MS" w:hAnsi="Trebuchet MS"/>
          <w:iCs/>
          <w:sz w:val="24"/>
          <w:szCs w:val="24"/>
        </w:rPr>
      </w:pPr>
      <w:bookmarkStart w:id="98"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p w14:paraId="52CE25A9" w14:textId="77777777" w:rsidR="00117B3A" w:rsidRDefault="00117B3A" w:rsidP="00B0288B">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Pr>
          <w:rFonts w:ascii="Trebuchet MS" w:eastAsia="Calibri" w:hAnsi="Trebuchet MS" w:cs="Times New Roman"/>
          <w:sz w:val="24"/>
          <w:szCs w:val="24"/>
          <w:lang w:eastAsia="fr-FR"/>
        </w:rPr>
        <w:t>.</w:t>
      </w:r>
    </w:p>
    <w:p w14:paraId="73C75826" w14:textId="5B7542F7" w:rsidR="00F7464B" w:rsidRDefault="00F7464B" w:rsidP="00B0288B">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p w14:paraId="5FC72353" w14:textId="6253A8B1" w:rsidR="00F16800" w:rsidRPr="00AE6468" w:rsidRDefault="00F16800" w:rsidP="00B0288B">
      <w:pPr>
        <w:spacing w:before="120" w:after="120" w:line="240" w:lineRule="auto"/>
        <w:jc w:val="both"/>
        <w:rPr>
          <w:rFonts w:ascii="Trebuchet MS" w:hAnsi="Trebuchet MS"/>
          <w:iCs/>
          <w:sz w:val="24"/>
          <w:szCs w:val="24"/>
        </w:rPr>
      </w:pPr>
      <w:bookmarkStart w:id="99" w:name="_Hlk144993256"/>
      <w:bookmarkEnd w:id="98"/>
      <w:r w:rsidRPr="00AE6468">
        <w:rPr>
          <w:rFonts w:ascii="Trebuchet MS" w:hAnsi="Trebuchet MS"/>
          <w:iCs/>
          <w:sz w:val="24"/>
          <w:szCs w:val="24"/>
        </w:rPr>
        <w:t>În procesul de evaluare/contractare, AM POAT își rezervă dreptul de a solicita și alte documente suplimentare cu scopul de a se asigura de fundamentarea informațiilor incluse în cererea de finanțare și, mai ales, a bugetului proiectului.</w:t>
      </w:r>
    </w:p>
    <w:p w14:paraId="12A08B14" w14:textId="637BA455" w:rsidR="00D84776" w:rsidRPr="0068718A" w:rsidRDefault="00D84776" w:rsidP="0068718A">
      <w:pPr>
        <w:pStyle w:val="Heading2"/>
      </w:pPr>
      <w:bookmarkStart w:id="100" w:name="_Toc144822940"/>
      <w:bookmarkEnd w:id="99"/>
      <w:r w:rsidRPr="0068718A">
        <w:t xml:space="preserve">7.7 </w:t>
      </w:r>
      <w:r w:rsidRPr="0068718A">
        <w:rPr>
          <w:rStyle w:val="Heading2Char"/>
          <w:bCs/>
          <w:i/>
        </w:rPr>
        <w:t>Renunțarea la cererea de finanțare</w:t>
      </w:r>
      <w:bookmarkEnd w:id="100"/>
      <w:r w:rsidRPr="0068718A">
        <w:t xml:space="preserve"> </w:t>
      </w:r>
    </w:p>
    <w:p w14:paraId="340448BF" w14:textId="77777777" w:rsidR="00D84776" w:rsidRPr="00AE6468" w:rsidRDefault="00D84776"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B0288B">
      <w:pPr>
        <w:spacing w:before="120" w:after="120" w:line="240" w:lineRule="auto"/>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01" w:name="_Toc144822941"/>
      <w:bookmarkEnd w:id="91"/>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01"/>
      <w:r w:rsidR="008E150B" w:rsidRPr="00133084">
        <w:t xml:space="preserve"> </w:t>
      </w:r>
    </w:p>
    <w:p w14:paraId="5250284E" w14:textId="4CD0DECA" w:rsidR="008E150B" w:rsidRPr="00133084" w:rsidRDefault="00F16800" w:rsidP="00736E67">
      <w:pPr>
        <w:pStyle w:val="Heading2"/>
      </w:pPr>
      <w:r w:rsidRPr="00133084">
        <w:t xml:space="preserve"> </w:t>
      </w:r>
      <w:bookmarkStart w:id="102" w:name="_Toc144822942"/>
      <w:r w:rsidR="00736E67">
        <w:t xml:space="preserve">8.1 </w:t>
      </w:r>
      <w:r w:rsidR="008E150B" w:rsidRPr="00133084">
        <w:t>Principalele etape ale procesului de evaluare, selecție și contractare</w:t>
      </w:r>
      <w:bookmarkEnd w:id="102"/>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03" w:name="_Hlk133930378"/>
      <w:r w:rsidRPr="00B0288B">
        <w:rPr>
          <w:rFonts w:ascii="Trebuchet MS" w:hAnsi="Trebuchet MS"/>
          <w:iCs/>
          <w:sz w:val="24"/>
          <w:szCs w:val="24"/>
        </w:rPr>
        <w:t xml:space="preserve">Autoritatea de management va aplica criterii și proceduri nediscriminatorii și transparente, care să asigure </w:t>
      </w:r>
      <w:bookmarkStart w:id="104" w:name="_Hlk134013120"/>
      <w:r w:rsidRPr="00B0288B">
        <w:rPr>
          <w:rFonts w:ascii="Trebuchet MS" w:hAnsi="Trebuchet MS"/>
          <w:iCs/>
          <w:sz w:val="24"/>
          <w:szCs w:val="24"/>
        </w:rPr>
        <w:t xml:space="preserve">respectarea tuturor drepturilor prevăzute în Carta drepturilor fundamentale ale Uniunii Europene </w:t>
      </w:r>
      <w:bookmarkEnd w:id="104"/>
      <w:r w:rsidRPr="00B0288B">
        <w:rPr>
          <w:rFonts w:ascii="Trebuchet MS" w:hAnsi="Trebuchet MS"/>
          <w:iCs/>
          <w:sz w:val="24"/>
          <w:szCs w:val="24"/>
        </w:rPr>
        <w:t xml:space="preserve">și care să fie conforme cu principiul dezvoltării durabile și cu politica de mediu a Uniunii. </w:t>
      </w:r>
      <w:bookmarkEnd w:id="103"/>
      <w:r w:rsidRPr="00B0288B">
        <w:rPr>
          <w:rFonts w:ascii="Trebuchet MS" w:hAnsi="Trebuchet MS"/>
          <w:iCs/>
          <w:sz w:val="24"/>
          <w:szCs w:val="24"/>
        </w:rPr>
        <w:t>Ghidul de aplicare a Cartei drepturilor fundamentale a Uniunii Europene în implementarea fondurilor europene</w:t>
      </w:r>
      <w:r w:rsidRPr="000D2EE3">
        <w:rPr>
          <w:rFonts w:ascii="Trebuchet MS" w:hAnsi="Trebuchet MS"/>
          <w:sz w:val="24"/>
          <w:szCs w:val="24"/>
        </w:rPr>
        <w:t xml:space="preserve"> nerambursabile elaborat de MIPE poate fi consultat la următorul link: </w:t>
      </w:r>
      <w:hyperlink r:id="rId23"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4"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6F47D877"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Pr="000D2EE3">
        <w:rPr>
          <w:rFonts w:ascii="Trebuchet MS" w:hAnsi="Trebuchet MS"/>
          <w:sz w:val="24"/>
          <w:szCs w:val="24"/>
        </w:rPr>
        <w:t>MySMIS</w:t>
      </w:r>
      <w:proofErr w:type="spellEnd"/>
      <w:r w:rsidRPr="000D2EE3">
        <w:rPr>
          <w:rFonts w:ascii="Trebuchet MS" w:hAnsi="Trebuchet MS"/>
          <w:sz w:val="24"/>
          <w:szCs w:val="24"/>
        </w:rPr>
        <w:t xml:space="preserve"> 2021/SMIS2021+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prevăzute în OUG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05"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05"/>
    <w:p w14:paraId="1A113C01" w14:textId="3CAB9F8F" w:rsidR="008E150B" w:rsidRPr="00133084" w:rsidRDefault="00B67201" w:rsidP="00736E67">
      <w:pPr>
        <w:pStyle w:val="Heading2"/>
      </w:pPr>
      <w:r w:rsidRPr="00133084">
        <w:t xml:space="preserve"> </w:t>
      </w:r>
      <w:bookmarkStart w:id="106" w:name="_Toc144822943"/>
      <w:r w:rsidR="00736E67">
        <w:t xml:space="preserve">8.2 </w:t>
      </w:r>
      <w:r w:rsidR="008E150B" w:rsidRPr="00133084">
        <w:t>Conformitate administrativă – DECLARAȚIA UNICĂ</w:t>
      </w:r>
      <w:bookmarkEnd w:id="106"/>
    </w:p>
    <w:p w14:paraId="22379FC6" w14:textId="5259E092" w:rsidR="008E150B" w:rsidRPr="000D2EE3" w:rsidRDefault="008E150B" w:rsidP="00B0288B">
      <w:pPr>
        <w:spacing w:before="120" w:after="120" w:line="240" w:lineRule="auto"/>
        <w:jc w:val="both"/>
        <w:rPr>
          <w:rFonts w:ascii="Trebuchet MS" w:hAnsi="Trebuchet MS"/>
          <w:iCs/>
          <w:sz w:val="24"/>
          <w:szCs w:val="24"/>
        </w:rPr>
      </w:pPr>
      <w:bookmarkStart w:id="107"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07"/>
    <w:p w14:paraId="4AF92541" w14:textId="73E3BF68"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Prin declarația unică, emisă pe proprie răspundere, sub sancțiunea pedepselor prevăzute de legislația penală în vigoare privind falsul intelectual și falsul în declarații, solicitantul </w:t>
      </w:r>
      <w:r w:rsidRPr="000D2EE3">
        <w:rPr>
          <w:rFonts w:ascii="Trebuchet MS" w:hAnsi="Trebuchet MS"/>
          <w:iCs/>
          <w:sz w:val="24"/>
          <w:szCs w:val="24"/>
        </w:rPr>
        <w:lastRenderedPageBreak/>
        <w:t>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77777777"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33E31060" w14:textId="77777777"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În cazul proiectelor implementate în parteneriat, fiecare partener va completa declarația unică, care va fi semnată cu semnătură electronică extinsă de către reprezentantul legal al partenerului sau împuternicitul acestuia.</w:t>
      </w:r>
    </w:p>
    <w:p w14:paraId="28F80F57" w14:textId="77777777"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25EA8655" w14:textId="77024D8E" w:rsidR="00A95366" w:rsidRPr="00B0288B" w:rsidRDefault="00EF20B5" w:rsidP="00B0288B">
      <w:pPr>
        <w:pStyle w:val="Heading2"/>
        <w:jc w:val="both"/>
        <w:rPr>
          <w:color w:val="auto"/>
        </w:rPr>
      </w:pPr>
      <w:bookmarkStart w:id="108" w:name="_Toc144822944"/>
      <w:r w:rsidRPr="00B0288B">
        <w:t>8.3</w:t>
      </w:r>
      <w:r w:rsidR="00F16800" w:rsidRPr="00B0288B">
        <w:t xml:space="preserve"> </w:t>
      </w:r>
      <w:r w:rsidR="00D84776" w:rsidRPr="00B0288B">
        <w:t>Etapa de evaluare preliminară</w:t>
      </w:r>
      <w:bookmarkEnd w:id="108"/>
      <w:r w:rsidR="00D84776" w:rsidRPr="00B0288B">
        <w:t xml:space="preserve"> – dacă este cazul (specific pentru intervențiile FSE+)</w:t>
      </w:r>
      <w:r w:rsidR="00A95366" w:rsidRPr="00B0288B">
        <w:t xml:space="preserve">: </w:t>
      </w:r>
      <w:r w:rsidR="00A95366" w:rsidRPr="00B0288B">
        <w:rPr>
          <w:color w:val="auto"/>
        </w:rPr>
        <w:t>N/A</w:t>
      </w:r>
    </w:p>
    <w:p w14:paraId="6F386A45" w14:textId="3D8D9B49" w:rsidR="008E150B" w:rsidRPr="00A44F23" w:rsidRDefault="00EF20B5" w:rsidP="00EF20B5">
      <w:pPr>
        <w:pStyle w:val="Heading2"/>
      </w:pPr>
      <w:bookmarkStart w:id="109" w:name="_Toc144822945"/>
      <w:r>
        <w:t>8.4</w:t>
      </w:r>
      <w:r w:rsidR="003D5E41" w:rsidRPr="00A44F23">
        <w:t xml:space="preserve"> </w:t>
      </w:r>
      <w:r w:rsidR="008E150B" w:rsidRPr="00A44F23">
        <w:t>Evaluarea tehnică și financiară. Criterii de evaluare tehnică și financiară</w:t>
      </w:r>
      <w:bookmarkEnd w:id="109"/>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conține, în conformitate cu prevederile OUG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764618D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815394">
      <w:pPr>
        <w:numPr>
          <w:ilvl w:val="0"/>
          <w:numId w:val="2"/>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815394">
      <w:pPr>
        <w:numPr>
          <w:ilvl w:val="0"/>
          <w:numId w:val="2"/>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815394">
      <w:pPr>
        <w:numPr>
          <w:ilvl w:val="0"/>
          <w:numId w:val="2"/>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144CD07E"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MySMIS2021.</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10" w:name="_Toc144822946"/>
      <w:r>
        <w:t>8.5</w:t>
      </w:r>
      <w:r w:rsidR="00F16800" w:rsidRPr="00574303">
        <w:t xml:space="preserve"> </w:t>
      </w:r>
      <w:r w:rsidR="008E150B" w:rsidRPr="00574303">
        <w:t>Aplicarea pragului de calitate</w:t>
      </w:r>
      <w:bookmarkEnd w:id="110"/>
      <w:r w:rsidR="008E150B" w:rsidRPr="00574303">
        <w:t xml:space="preserve"> </w:t>
      </w:r>
    </w:p>
    <w:p w14:paraId="5189E2D5" w14:textId="35A5E259" w:rsidR="008E150B" w:rsidRPr="000D2EE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B0288B">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3382C4DF" w14:textId="094B6F2A" w:rsidR="008E150B" w:rsidRPr="00B0288B" w:rsidRDefault="00EF20B5" w:rsidP="00B0288B">
      <w:pPr>
        <w:pStyle w:val="Heading2"/>
        <w:rPr>
          <w:i w:val="0"/>
          <w:iCs/>
          <w:color w:val="auto"/>
        </w:rPr>
      </w:pPr>
      <w:bookmarkStart w:id="111" w:name="_Toc144822947"/>
      <w:r w:rsidRPr="00B0288B">
        <w:rPr>
          <w:bCs w:val="0"/>
          <w:iCs/>
        </w:rPr>
        <w:t xml:space="preserve">8.6 </w:t>
      </w:r>
      <w:r w:rsidR="008E150B" w:rsidRPr="00B0288B">
        <w:rPr>
          <w:bCs w:val="0"/>
          <w:iCs/>
        </w:rPr>
        <w:t>Aplicarea pragului de excelență</w:t>
      </w:r>
      <w:bookmarkEnd w:id="111"/>
      <w:r w:rsidR="008E150B" w:rsidRPr="00B0288B">
        <w:t xml:space="preserve"> </w:t>
      </w:r>
      <w:r w:rsidR="008E150B" w:rsidRPr="00B0288B">
        <w:rPr>
          <w:i w:val="0"/>
          <w:iCs/>
          <w:color w:val="auto"/>
        </w:rPr>
        <w:t>N/A</w:t>
      </w:r>
    </w:p>
    <w:p w14:paraId="40559FCB" w14:textId="0C2F01FC" w:rsidR="00614608" w:rsidRPr="00A43FEA" w:rsidRDefault="00EF20B5" w:rsidP="00EF20B5">
      <w:pPr>
        <w:pStyle w:val="Heading2"/>
      </w:pPr>
      <w:bookmarkStart w:id="112" w:name="_Toc144822948"/>
      <w:r>
        <w:t xml:space="preserve">8.7 </w:t>
      </w:r>
      <w:r w:rsidR="00614608" w:rsidRPr="00A43FEA">
        <w:t>Notificarea rezultatului evaluării tehnice și financiare.</w:t>
      </w:r>
      <w:bookmarkEnd w:id="112"/>
    </w:p>
    <w:p w14:paraId="442F9240" w14:textId="4A9EF638"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Beneficiarul este notificat prin intermediul sistemului informatic M</w:t>
      </w:r>
      <w:r w:rsidR="002246FF" w:rsidRPr="00AE6468">
        <w:rPr>
          <w:rFonts w:ascii="Trebuchet MS" w:hAnsi="Trebuchet MS"/>
          <w:iCs/>
          <w:sz w:val="24"/>
          <w:szCs w:val="24"/>
        </w:rPr>
        <w:t>y</w:t>
      </w:r>
      <w:r w:rsidRPr="00AE6468">
        <w:rPr>
          <w:rFonts w:ascii="Trebuchet MS" w:hAnsi="Trebuchet MS"/>
          <w:iCs/>
          <w:sz w:val="24"/>
          <w:szCs w:val="24"/>
        </w:rPr>
        <w:t>SMIS2021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40BF4725" w14:textId="01313967" w:rsidR="008E150B" w:rsidRPr="000D2EE3" w:rsidRDefault="00EF20B5" w:rsidP="00EF20B5">
      <w:pPr>
        <w:pStyle w:val="Heading2"/>
      </w:pPr>
      <w:bookmarkStart w:id="113" w:name="_Toc144822949"/>
      <w:r>
        <w:t xml:space="preserve">8.8 </w:t>
      </w:r>
      <w:r w:rsidR="008E150B" w:rsidRPr="00574303">
        <w:t>Contestații</w:t>
      </w:r>
      <w:bookmarkEnd w:id="113"/>
      <w:r w:rsidR="008E150B" w:rsidRPr="000D2EE3">
        <w:tab/>
      </w:r>
    </w:p>
    <w:p w14:paraId="05191CE1" w14:textId="00F14BE6"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xml:space="preserve">Împotriva rezultatului evaluării tehnice și financiare, solicitantul poate formula contestație în termen de </w:t>
      </w:r>
      <w:r w:rsidR="00674D74" w:rsidRPr="00F54652">
        <w:rPr>
          <w:rFonts w:ascii="Trebuchet MS" w:hAnsi="Trebuchet MS"/>
          <w:iCs/>
          <w:sz w:val="24"/>
          <w:szCs w:val="24"/>
        </w:rPr>
        <w:t>30</w:t>
      </w:r>
      <w:r w:rsidRPr="00F54652">
        <w:rPr>
          <w:rFonts w:ascii="Trebuchet MS" w:hAnsi="Trebuchet MS"/>
          <w:iCs/>
          <w:sz w:val="24"/>
          <w:szCs w:val="24"/>
        </w:rPr>
        <w:t xml:space="preserve"> zile </w:t>
      </w:r>
      <w:r w:rsidR="00674D74" w:rsidRPr="00F54652">
        <w:rPr>
          <w:rFonts w:ascii="Trebuchet MS" w:hAnsi="Trebuchet MS"/>
          <w:iCs/>
          <w:sz w:val="24"/>
          <w:szCs w:val="24"/>
        </w:rPr>
        <w:t>calendaristice</w:t>
      </w:r>
      <w:r w:rsidRPr="00F54652">
        <w:rPr>
          <w:rFonts w:ascii="Trebuchet MS" w:hAnsi="Trebuchet MS"/>
          <w:iCs/>
          <w:sz w:val="24"/>
          <w:szCs w:val="24"/>
        </w:rPr>
        <w:t>, calculat de la data comunicării rezultatului evaluării.</w:t>
      </w:r>
    </w:p>
    <w:p w14:paraId="2F758D53"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Contestația trebuie să cuprindă, cel puțin următoarele elemente:</w:t>
      </w:r>
    </w:p>
    <w:p w14:paraId="4BBB7BB9"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datele de identificare ale solicitantului: denumire, sediu, datele de contact precum și altele asemenea și a cererii de finanțare: titlu, cod unic SMIS;</w:t>
      </w:r>
    </w:p>
    <w:p w14:paraId="7286487D"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datele de identificare ale reprezentantului legal al solicitantului;</w:t>
      </w:r>
    </w:p>
    <w:p w14:paraId="2497CCE9"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criteriul/criteriile contestate;</w:t>
      </w:r>
    </w:p>
    <w:p w14:paraId="6E9CD6E4"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lastRenderedPageBreak/>
        <w:t>- motivele de fapt și de drept ale contestației, detaliate pentru fiecare criteriu de evaluare și selecție în parte contestat;</w:t>
      </w:r>
    </w:p>
    <w:p w14:paraId="11ECD747"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semnătura reprezentantului legal/împuternicit al solicitantului.</w:t>
      </w:r>
    </w:p>
    <w:p w14:paraId="460B6861"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 xml:space="preserve">Comitetul de soluționare a contestațiilor soluționează contestația prin decizie motivată, în termen de </w:t>
      </w:r>
      <w:r w:rsidR="00101DC1" w:rsidRPr="00F54652">
        <w:rPr>
          <w:rFonts w:ascii="Trebuchet MS" w:hAnsi="Trebuchet MS"/>
          <w:iCs/>
          <w:sz w:val="24"/>
          <w:szCs w:val="24"/>
        </w:rPr>
        <w:t xml:space="preserve">30 </w:t>
      </w:r>
      <w:r w:rsidRPr="00F54652">
        <w:rPr>
          <w:rFonts w:ascii="Trebuchet MS" w:hAnsi="Trebuchet MS"/>
          <w:iCs/>
          <w:sz w:val="24"/>
          <w:szCs w:val="24"/>
        </w:rPr>
        <w:t xml:space="preserve">zile </w:t>
      </w:r>
      <w:r w:rsidR="00857FD7" w:rsidRPr="00F54652">
        <w:rPr>
          <w:rFonts w:ascii="Trebuchet MS" w:hAnsi="Trebuchet MS"/>
          <w:iCs/>
          <w:sz w:val="24"/>
          <w:szCs w:val="24"/>
        </w:rPr>
        <w:t xml:space="preserve">calendaristice </w:t>
      </w:r>
      <w:r w:rsidRPr="00F54652">
        <w:rPr>
          <w:rFonts w:ascii="Trebuchet MS" w:hAnsi="Trebuchet MS"/>
          <w:iCs/>
          <w:sz w:val="24"/>
          <w:szCs w:val="24"/>
        </w:rPr>
        <w:t>de la data înregistrării acesteia, care se comunică solicitantului sau, după caz,  liderului de parteneriat.</w:t>
      </w:r>
    </w:p>
    <w:p w14:paraId="065A9C7C" w14:textId="77777777"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Împotriva deciziei, solicitantul poate formula plângere în termenul prevăzut de lege la instanța de contencios administrativ, în conformitate cu prevederile Legii contenciosului administrativ nr. 554/2004, cu modificările și completările ulterioare.</w:t>
      </w:r>
    </w:p>
    <w:p w14:paraId="790AEB3B" w14:textId="174648BA" w:rsidR="008E150B" w:rsidRPr="00F54652" w:rsidRDefault="008E150B" w:rsidP="00F54652">
      <w:pPr>
        <w:spacing w:before="120" w:after="120"/>
        <w:jc w:val="both"/>
        <w:rPr>
          <w:rFonts w:ascii="Trebuchet MS" w:hAnsi="Trebuchet MS"/>
          <w:iCs/>
          <w:sz w:val="24"/>
          <w:szCs w:val="24"/>
        </w:rPr>
      </w:pPr>
      <w:r w:rsidRPr="00F54652">
        <w:rPr>
          <w:rFonts w:ascii="Trebuchet MS" w:hAnsi="Trebuchet MS"/>
          <w:i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1C8EAE4B" w14:textId="05205930" w:rsidR="008E150B" w:rsidRPr="00EF20B5" w:rsidRDefault="001437A1" w:rsidP="00EF20B5">
      <w:pPr>
        <w:pStyle w:val="Heading2"/>
      </w:pPr>
      <w:r w:rsidRPr="000D2EE3">
        <w:t xml:space="preserve"> </w:t>
      </w:r>
      <w:bookmarkStart w:id="114" w:name="_Toc144822950"/>
      <w:r w:rsidR="00EF20B5">
        <w:t xml:space="preserve">8.9 </w:t>
      </w:r>
      <w:r w:rsidR="008E150B" w:rsidRPr="00044F82">
        <w:t>Contractarea proiectelor</w:t>
      </w:r>
      <w:bookmarkEnd w:id="114"/>
    </w:p>
    <w:p w14:paraId="28C13C61" w14:textId="33764C95" w:rsidR="008E150B" w:rsidRPr="00044F82" w:rsidRDefault="00EF20B5" w:rsidP="00EF20B5">
      <w:pPr>
        <w:pStyle w:val="Heading3"/>
      </w:pPr>
      <w:bookmarkStart w:id="115" w:name="_Toc144822951"/>
      <w:r>
        <w:t xml:space="preserve">8.9.1 </w:t>
      </w:r>
      <w:r w:rsidR="008E150B" w:rsidRPr="00044F82">
        <w:t>Verificarea îndeplinirii condițiilor de eligibilitate</w:t>
      </w:r>
      <w:bookmarkEnd w:id="115"/>
    </w:p>
    <w:p w14:paraId="18361382" w14:textId="351EC9E1"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prin sistemul informatic  MySMIS2021/SMIS2021+,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7777777"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7E75BBBF" w14:textId="77777777" w:rsidR="000D0B27"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781995D8" w:rsidR="008E150B" w:rsidRPr="000D2EE3" w:rsidRDefault="000D0B27"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16" w:name="_Toc144822952"/>
      <w:r>
        <w:t xml:space="preserve">8.9.2 </w:t>
      </w:r>
      <w:r w:rsidR="008E150B" w:rsidRPr="00044F82">
        <w:t>Decizia de acordare</w:t>
      </w:r>
      <w:r w:rsidR="00813D40" w:rsidRPr="00044F82">
        <w:t>/respingere</w:t>
      </w:r>
      <w:r w:rsidR="008E150B" w:rsidRPr="00044F82">
        <w:t xml:space="preserve"> a finanțării</w:t>
      </w:r>
      <w:bookmarkEnd w:id="116"/>
    </w:p>
    <w:p w14:paraId="6D045995" w14:textId="4DA28403" w:rsidR="008E150B" w:rsidRPr="001D40A4"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w:t>
      </w:r>
      <w:r w:rsidRPr="001D40A4">
        <w:rPr>
          <w:rFonts w:ascii="Trebuchet MS" w:hAnsi="Trebuchet MS"/>
          <w:iCs/>
          <w:sz w:val="24"/>
          <w:szCs w:val="24"/>
        </w:rPr>
        <w:t xml:space="preserve">.  </w:t>
      </w:r>
    </w:p>
    <w:p w14:paraId="39DE23D9" w14:textId="62DF82E9" w:rsidR="00A84270" w:rsidRPr="00044F82" w:rsidRDefault="00EF20B5" w:rsidP="00EF20B5">
      <w:pPr>
        <w:pStyle w:val="Heading3"/>
      </w:pPr>
      <w:bookmarkStart w:id="117" w:name="_Toc144822953"/>
      <w:r>
        <w:t xml:space="preserve">8.9.3 </w:t>
      </w:r>
      <w:r w:rsidR="00813D40" w:rsidRPr="00044F82">
        <w:t>Definitivarea</w:t>
      </w:r>
      <w:r w:rsidR="008E150B" w:rsidRPr="00044F82">
        <w:t xml:space="preserve"> planului de monitorizare al proiectului</w:t>
      </w:r>
      <w:bookmarkEnd w:id="117"/>
      <w:r w:rsidR="008E150B" w:rsidRPr="00044F82">
        <w:t xml:space="preserve"> </w:t>
      </w:r>
    </w:p>
    <w:p w14:paraId="376889DD" w14:textId="4F06C109" w:rsidR="001553DD" w:rsidRPr="00AE6468" w:rsidRDefault="001553DD" w:rsidP="00F54652">
      <w:pPr>
        <w:spacing w:before="120" w:after="120" w:line="240"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3F3C6178" w:rsidR="00813D40" w:rsidRPr="00AE6468" w:rsidRDefault="00813D40"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09E0A02F" w:rsidR="00977300" w:rsidRPr="00AE6468" w:rsidRDefault="00977300"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7B2D727" w14:textId="3698FD19" w:rsidR="008E150B" w:rsidRPr="00044F82" w:rsidRDefault="00EF20B5" w:rsidP="00EF20B5">
      <w:pPr>
        <w:pStyle w:val="Heading3"/>
      </w:pPr>
      <w:bookmarkStart w:id="118" w:name="_Toc144822954"/>
      <w:r>
        <w:t xml:space="preserve">8.9.4 </w:t>
      </w:r>
      <w:r w:rsidR="008E150B" w:rsidRPr="00044F82">
        <w:t>Semnarea contractului</w:t>
      </w:r>
      <w:r w:rsidR="00813D40" w:rsidRPr="00044F82">
        <w:t xml:space="preserve"> de finanțare/emiterea </w:t>
      </w:r>
      <w:r w:rsidR="008E150B" w:rsidRPr="00044F82">
        <w:t>deciziei de finanțare</w:t>
      </w:r>
      <w:bookmarkEnd w:id="118"/>
    </w:p>
    <w:p w14:paraId="42F4C43E" w14:textId="29D8C82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Dacă propunerea de proiect îndeplinește toate cerințele impuse de procesul de evaluare, AM POAT va solicita beneficiarului completarea graficului pentru depunerea cererilor de rambursare a cheltuielilor prin intermediul aplicației MySMIS2021 și, urmare primirii acestuia, va întocmi documentele necesare în vederea contractării proiectului. Dacă este cazul, AM POAT va solicita și informații/documente pentru completarea contractului de finanțare prin intermediul aplicației MySMIS2021.</w:t>
      </w:r>
    </w:p>
    <w:p w14:paraId="43194688" w14:textId="33DE19E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5A1484D1" w14:textId="0299336A"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contractului de finanțare, caz în care termenul pentru semnarea acestuia se suspendă, urmând a fi reluat după agrearea unei forme finale a 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60382A7A" w14:textId="74D01485" w:rsidR="008E150B" w:rsidRPr="00044F82" w:rsidRDefault="00D3128F" w:rsidP="00EF20B5">
      <w:pPr>
        <w:pStyle w:val="Heading1"/>
      </w:pPr>
      <w:bookmarkStart w:id="119" w:name="_Toc144822955"/>
      <w:r w:rsidRPr="00044F82">
        <w:lastRenderedPageBreak/>
        <w:t xml:space="preserve">Capitolul 9. </w:t>
      </w:r>
      <w:r w:rsidR="008E150B" w:rsidRPr="00044F82">
        <w:t>ASPECTE PRIVIND CONFLICTUL DE INTERESE</w:t>
      </w:r>
      <w:bookmarkEnd w:id="119"/>
    </w:p>
    <w:p w14:paraId="0CBC5AC8" w14:textId="71663DC4" w:rsidR="00044F82" w:rsidRPr="00EF20B5" w:rsidRDefault="00DC1515" w:rsidP="00F54652">
      <w:pPr>
        <w:spacing w:before="120" w:after="120" w:line="240" w:lineRule="auto"/>
        <w:jc w:val="both"/>
        <w:rPr>
          <w:rFonts w:ascii="Trebuchet MS" w:hAnsi="Trebuchet MS"/>
          <w:iCs/>
          <w:sz w:val="24"/>
          <w:szCs w:val="24"/>
        </w:rPr>
      </w:pPr>
      <w:bookmarkStart w:id="120"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20"/>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21" w:name="_Toc144822956"/>
      <w:r w:rsidRPr="00044F82">
        <w:t xml:space="preserve">Capitolul 10. </w:t>
      </w:r>
      <w:r w:rsidR="008E150B" w:rsidRPr="00044F82">
        <w:t>ASPECTE PRIVIND PRELUCRAREA DATELOR CU CARACTER PERSONAL</w:t>
      </w:r>
      <w:bookmarkEnd w:id="121"/>
      <w:r w:rsidR="008E150B" w:rsidRPr="00044F82">
        <w:t xml:space="preserve"> </w:t>
      </w:r>
    </w:p>
    <w:p w14:paraId="3146678E" w14:textId="275AE85E" w:rsidR="008E150B" w:rsidRPr="000D2EE3" w:rsidRDefault="008E150B"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w:t>
      </w:r>
      <w:r w:rsidR="000B43FF" w:rsidRPr="000D2EE3">
        <w:rPr>
          <w:rFonts w:ascii="Trebuchet MS" w:hAnsi="Trebuchet MS"/>
          <w:iCs/>
          <w:sz w:val="24"/>
          <w:szCs w:val="24"/>
        </w:rPr>
        <w:t>21</w:t>
      </w:r>
      <w:r w:rsidRPr="000D2EE3">
        <w:rPr>
          <w:rFonts w:ascii="Trebuchet MS" w:hAnsi="Trebuchet MS"/>
          <w:iCs/>
          <w:sz w:val="24"/>
          <w:szCs w:val="24"/>
        </w:rPr>
        <w:t xml:space="preserve"> vor fi prelucrate în conformitate cu prevederile GDPR.</w:t>
      </w:r>
    </w:p>
    <w:p w14:paraId="74FF8CF2" w14:textId="6BEB9DE3" w:rsidR="008E150B" w:rsidRPr="000D2EE3" w:rsidRDefault="00DC1515" w:rsidP="00F54652">
      <w:pPr>
        <w:spacing w:before="120" w:after="120" w:line="240" w:lineRule="auto"/>
        <w:jc w:val="both"/>
        <w:rPr>
          <w:rFonts w:ascii="Trebuchet MS" w:hAnsi="Trebuchet MS"/>
          <w:iCs/>
          <w:sz w:val="24"/>
          <w:szCs w:val="24"/>
        </w:rPr>
      </w:pPr>
      <w:bookmarkStart w:id="122"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22"/>
    </w:p>
    <w:p w14:paraId="0ACF225E" w14:textId="7E21317D" w:rsidR="008E150B" w:rsidRPr="00EF20B5" w:rsidRDefault="00D3128F" w:rsidP="00EF20B5">
      <w:pPr>
        <w:pStyle w:val="Heading1"/>
        <w:rPr>
          <w:color w:val="365F91" w:themeColor="accent1" w:themeShade="BF"/>
        </w:rPr>
      </w:pPr>
      <w:bookmarkStart w:id="123" w:name="_Toc144822957"/>
      <w:r w:rsidRPr="00044F82">
        <w:t xml:space="preserve">Capitolul 11. </w:t>
      </w:r>
      <w:r w:rsidR="008E150B" w:rsidRPr="00044F82">
        <w:t>ASPECTE PRIVIND MONITORIZAREA TEHNICĂ ȘI RAPOARTELE DE PROGRES</w:t>
      </w:r>
      <w:bookmarkEnd w:id="123"/>
      <w:r w:rsidR="008E150B" w:rsidRPr="00044F82">
        <w:t xml:space="preserve"> </w:t>
      </w:r>
    </w:p>
    <w:p w14:paraId="627F450D" w14:textId="77777777" w:rsidR="001553DD" w:rsidRPr="00067A14" w:rsidRDefault="00D3128F" w:rsidP="00067A14">
      <w:pPr>
        <w:pStyle w:val="Heading2"/>
        <w:rPr>
          <w:i w:val="0"/>
          <w:iCs/>
          <w:szCs w:val="24"/>
        </w:rPr>
      </w:pPr>
      <w:bookmarkStart w:id="124" w:name="_Toc144822958"/>
      <w:r w:rsidRPr="00067A14">
        <w:rPr>
          <w:i w:val="0"/>
          <w:iCs/>
          <w:szCs w:val="24"/>
        </w:rPr>
        <w:t xml:space="preserve">11.1 </w:t>
      </w:r>
      <w:r w:rsidR="008E150B" w:rsidRPr="00067A14">
        <w:rPr>
          <w:rStyle w:val="Heading2Char"/>
          <w:i/>
          <w:iCs/>
        </w:rPr>
        <w:t>Rapoartele de progres</w:t>
      </w:r>
      <w:bookmarkEnd w:id="124"/>
    </w:p>
    <w:p w14:paraId="14640EAD" w14:textId="231BFDE6" w:rsidR="001553DD"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63F2676" w14:textId="09DB358E" w:rsidR="008E150B" w:rsidRPr="00044F82" w:rsidRDefault="00EF20B5" w:rsidP="00EF20B5">
      <w:pPr>
        <w:pStyle w:val="Heading2"/>
      </w:pPr>
      <w:bookmarkStart w:id="125" w:name="_Toc144822959"/>
      <w:r>
        <w:t xml:space="preserve">11.2 </w:t>
      </w:r>
      <w:r w:rsidR="008E150B" w:rsidRPr="00044F82">
        <w:t xml:space="preserve">Vizitele </w:t>
      </w:r>
      <w:r w:rsidR="00E621A4">
        <w:t>d</w:t>
      </w:r>
      <w:r w:rsidR="008E150B" w:rsidRPr="00044F82">
        <w:t>e monitorizare</w:t>
      </w:r>
      <w:bookmarkEnd w:id="125"/>
      <w:r w:rsidR="008E150B" w:rsidRPr="00044F82">
        <w:t xml:space="preserve"> </w:t>
      </w:r>
    </w:p>
    <w:p w14:paraId="378ABDD3" w14:textId="7D5A4A50" w:rsidR="001553DD"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w:t>
      </w:r>
      <w:proofErr w:type="spellStart"/>
      <w:r w:rsidRPr="00AE6468">
        <w:rPr>
          <w:rFonts w:ascii="Trebuchet MS" w:hAnsi="Trebuchet MS"/>
          <w:iCs/>
          <w:sz w:val="24"/>
          <w:szCs w:val="24"/>
        </w:rPr>
        <w:t>P</w:t>
      </w:r>
      <w:r w:rsidR="00E621A4">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efectua vizite de monitorizare la fata locului, rapoartele de vizita elaborate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fiind generate in termen de 10 zile lucrătoare de la data vizitei. </w:t>
      </w:r>
    </w:p>
    <w:p w14:paraId="5FADCB87" w14:textId="60A11F18" w:rsidR="001553DD" w:rsidRPr="00AE6468" w:rsidRDefault="001553DD"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4BC4F5A9" w14:textId="458121DB" w:rsidR="008E150B" w:rsidRPr="00044F82" w:rsidRDefault="00EF20B5" w:rsidP="00EF20B5">
      <w:pPr>
        <w:pStyle w:val="Heading2"/>
      </w:pPr>
      <w:bookmarkStart w:id="126" w:name="_Toc144822960"/>
      <w:r>
        <w:t xml:space="preserve">11.3 </w:t>
      </w:r>
      <w:r w:rsidR="008E150B" w:rsidRPr="00044F82">
        <w:t>Mecanismul specific indicatorilor de etapă. Planul de monitorizare</w:t>
      </w:r>
      <w:bookmarkEnd w:id="126"/>
    </w:p>
    <w:p w14:paraId="4858391F" w14:textId="77777777"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lastRenderedPageBreak/>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1DD84C7D" w14:textId="057934EA" w:rsidR="008E150B" w:rsidRPr="00044F82" w:rsidRDefault="00D3128F" w:rsidP="00EF20B5">
      <w:pPr>
        <w:pStyle w:val="Heading1"/>
      </w:pPr>
      <w:bookmarkStart w:id="127" w:name="_Toc144822961"/>
      <w:r w:rsidRPr="00044F82">
        <w:t>Ca</w:t>
      </w:r>
      <w:r w:rsidR="00B67201" w:rsidRPr="00044F82">
        <w:t>pitolul</w:t>
      </w:r>
      <w:r w:rsidRPr="00044F82">
        <w:t xml:space="preserve"> 12. </w:t>
      </w:r>
      <w:r w:rsidR="008E150B" w:rsidRPr="00044F82">
        <w:t>ASPECTE PRIVIND MANAGEMENTUL FINANCIAR</w:t>
      </w:r>
      <w:bookmarkEnd w:id="127"/>
    </w:p>
    <w:p w14:paraId="55E0B862" w14:textId="4034A64B" w:rsidR="000D2EE3" w:rsidRPr="0068718A" w:rsidRDefault="000D2EE3" w:rsidP="0068718A">
      <w:pPr>
        <w:pStyle w:val="Heading2"/>
      </w:pPr>
      <w:bookmarkStart w:id="128" w:name="_Toc144822962"/>
      <w:bookmarkStart w:id="129" w:name="_Hlk131881881"/>
      <w:r w:rsidRPr="0068718A">
        <w:t xml:space="preserve">12.1 </w:t>
      </w:r>
      <w:r w:rsidRPr="0068718A">
        <w:rPr>
          <w:rStyle w:val="Heading2Char"/>
          <w:bCs/>
          <w:i/>
        </w:rPr>
        <w:t xml:space="preserve">Mecanismul cererilor de </w:t>
      </w:r>
      <w:proofErr w:type="spellStart"/>
      <w:r w:rsidRPr="0068718A">
        <w:rPr>
          <w:rStyle w:val="Heading2Char"/>
          <w:bCs/>
          <w:i/>
        </w:rPr>
        <w:t>prefinanțare</w:t>
      </w:r>
      <w:bookmarkEnd w:id="128"/>
      <w:proofErr w:type="spellEnd"/>
      <w:r w:rsidRPr="0068718A">
        <w:rPr>
          <w:rStyle w:val="Heading2Char"/>
          <w:bCs/>
          <w:i/>
        </w:rPr>
        <w:t xml:space="preserve"> </w:t>
      </w:r>
      <w:bookmarkEnd w:id="129"/>
      <w:r w:rsidRPr="0068718A">
        <w:rPr>
          <w:rStyle w:val="Heading2Char"/>
          <w:bCs/>
          <w:i/>
        </w:rPr>
        <w:tab/>
      </w:r>
    </w:p>
    <w:p w14:paraId="290E64D0" w14:textId="77777777" w:rsidR="000D2EE3" w:rsidRPr="000D2EE3" w:rsidRDefault="000D2EE3" w:rsidP="00F54652">
      <w:pPr>
        <w:spacing w:before="120" w:after="120" w:line="240" w:lineRule="auto"/>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7777777" w:rsidR="000D2EE3" w:rsidRPr="000D2EE3" w:rsidRDefault="000D2EE3"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Beneficiarii vor genera și transmite cereri de </w:t>
      </w:r>
      <w:proofErr w:type="spellStart"/>
      <w:r w:rsidRPr="000D2EE3">
        <w:rPr>
          <w:rFonts w:ascii="Trebuchet MS" w:hAnsi="Trebuchet MS"/>
          <w:iCs/>
          <w:sz w:val="24"/>
          <w:szCs w:val="24"/>
        </w:rPr>
        <w:t>prefinanțare</w:t>
      </w:r>
      <w:proofErr w:type="spellEnd"/>
      <w:r w:rsidRPr="000D2EE3">
        <w:rPr>
          <w:rFonts w:ascii="Trebuchet MS" w:hAnsi="Trebuchet MS"/>
          <w:iCs/>
          <w:sz w:val="24"/>
          <w:szCs w:val="24"/>
        </w:rPr>
        <w:t xml:space="preserve">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p>
    <w:p w14:paraId="7ABF18AC" w14:textId="53FD9D8D" w:rsidR="000D2EE3" w:rsidRPr="000D2EE3" w:rsidRDefault="000D2EE3" w:rsidP="00F54652">
      <w:pPr>
        <w:spacing w:before="120" w:after="120" w:line="240" w:lineRule="auto"/>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si alte informații care vizează mecanismul cererilor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102283EF" w14:textId="6443BA85" w:rsidR="000D2EE3" w:rsidRPr="0068718A" w:rsidRDefault="000D2EE3" w:rsidP="0068718A">
      <w:pPr>
        <w:pStyle w:val="Heading2"/>
      </w:pPr>
      <w:bookmarkStart w:id="130" w:name="_Toc144822963"/>
      <w:r w:rsidRPr="0068718A">
        <w:t xml:space="preserve">12.2 </w:t>
      </w:r>
      <w:r w:rsidRPr="0068718A">
        <w:rPr>
          <w:rStyle w:val="Heading2Char"/>
          <w:bCs/>
          <w:i/>
        </w:rPr>
        <w:t>Mecanismul cererilor de plată</w:t>
      </w:r>
      <w:bookmarkEnd w:id="130"/>
      <w:r w:rsidRPr="0068718A">
        <w:tab/>
      </w:r>
    </w:p>
    <w:p w14:paraId="172C2EA2" w14:textId="77777777" w:rsidR="000D2EE3" w:rsidRPr="000D2EE3" w:rsidRDefault="000D2EE3" w:rsidP="00F54652">
      <w:pPr>
        <w:spacing w:before="120" w:after="120" w:line="240" w:lineRule="auto"/>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plată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31" w:name="_Toc144822964"/>
      <w:r w:rsidRPr="0068718A">
        <w:t xml:space="preserve">12.3 </w:t>
      </w:r>
      <w:r w:rsidRPr="0068718A">
        <w:rPr>
          <w:rStyle w:val="Heading2Char"/>
          <w:bCs/>
          <w:i/>
        </w:rPr>
        <w:t>Mecanismul cererilor de rambursare</w:t>
      </w:r>
      <w:bookmarkEnd w:id="131"/>
      <w:r w:rsidRPr="0068718A">
        <w:t xml:space="preserve"> </w:t>
      </w:r>
      <w:r w:rsidRPr="0068718A">
        <w:tab/>
      </w:r>
    </w:p>
    <w:p w14:paraId="47A33527" w14:textId="77777777" w:rsidR="000D2EE3" w:rsidRPr="000D2EE3" w:rsidRDefault="000D2EE3" w:rsidP="00F54652">
      <w:pPr>
        <w:spacing w:line="240" w:lineRule="auto"/>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rambursare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F54652">
      <w:pPr>
        <w:spacing w:before="120" w:after="120" w:line="240" w:lineRule="auto"/>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32" w:name="_Toc144822965"/>
      <w:r>
        <w:t xml:space="preserve">12.4 </w:t>
      </w:r>
      <w:r w:rsidR="000D2EE3" w:rsidRPr="00044F82">
        <w:t xml:space="preserve">Graficul cererilor de </w:t>
      </w:r>
      <w:proofErr w:type="spellStart"/>
      <w:r w:rsidR="000D2EE3" w:rsidRPr="00044F82">
        <w:t>prefinanțare</w:t>
      </w:r>
      <w:proofErr w:type="spellEnd"/>
      <w:r w:rsidR="000D2EE3" w:rsidRPr="00044F82">
        <w:t>/plată/rambursare</w:t>
      </w:r>
      <w:bookmarkEnd w:id="132"/>
      <w:r w:rsidR="000D2EE3" w:rsidRPr="00044F82">
        <w:t xml:space="preserve"> </w:t>
      </w:r>
      <w:r w:rsidR="000D2EE3" w:rsidRPr="000D2EE3">
        <w:tab/>
      </w:r>
    </w:p>
    <w:p w14:paraId="2E474E3D" w14:textId="4AD06698" w:rsidR="007F09A6" w:rsidRPr="000D2EE3" w:rsidRDefault="000D2EE3" w:rsidP="00F54652">
      <w:pPr>
        <w:spacing w:before="120" w:after="120" w:line="240" w:lineRule="auto"/>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 xml:space="preserve">/plata/rambursare a cheltuielilor (secțiune care va fi completată în format structurat în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p>
    <w:p w14:paraId="7E1F27DF" w14:textId="6FBD436C" w:rsidR="000D2EE3" w:rsidRPr="00044F82" w:rsidRDefault="00EF20B5" w:rsidP="00EF20B5">
      <w:pPr>
        <w:pStyle w:val="Heading2"/>
      </w:pPr>
      <w:bookmarkStart w:id="133" w:name="_Toc144822966"/>
      <w:r>
        <w:lastRenderedPageBreak/>
        <w:t xml:space="preserve">12.5 </w:t>
      </w:r>
      <w:r w:rsidR="000D2EE3" w:rsidRPr="00044F82">
        <w:t>Vizitele la fața locului</w:t>
      </w:r>
      <w:bookmarkEnd w:id="133"/>
      <w:r w:rsidR="000D2EE3" w:rsidRPr="00044F82">
        <w:t xml:space="preserve"> </w:t>
      </w:r>
      <w:r w:rsidR="000D2EE3" w:rsidRPr="00044F82">
        <w:tab/>
      </w:r>
    </w:p>
    <w:p w14:paraId="0C498A3B" w14:textId="15B5F99B" w:rsidR="000D2EE3" w:rsidRPr="000D2EE3" w:rsidRDefault="000D2EE3"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În perioada de implementare a proiectelor, AM </w:t>
      </w:r>
      <w:proofErr w:type="spellStart"/>
      <w:r w:rsidRPr="000D2EE3">
        <w:rPr>
          <w:rFonts w:ascii="Trebuchet MS" w:hAnsi="Trebuchet MS"/>
          <w:iCs/>
          <w:sz w:val="24"/>
          <w:szCs w:val="24"/>
        </w:rPr>
        <w:t>P</w:t>
      </w:r>
      <w:r w:rsidR="00E621A4">
        <w:rPr>
          <w:rFonts w:ascii="Trebuchet MS" w:hAnsi="Trebuchet MS"/>
          <w:iCs/>
          <w:sz w:val="24"/>
          <w:szCs w:val="24"/>
        </w:rPr>
        <w:t>o</w:t>
      </w:r>
      <w:r w:rsidRPr="000D2EE3">
        <w:rPr>
          <w:rFonts w:ascii="Trebuchet MS" w:hAnsi="Trebuchet MS"/>
          <w:iCs/>
          <w:sz w:val="24"/>
          <w:szCs w:val="24"/>
        </w:rPr>
        <w:t>AT</w:t>
      </w:r>
      <w:proofErr w:type="spellEnd"/>
      <w:r w:rsidRPr="000D2EE3">
        <w:rPr>
          <w:rFonts w:ascii="Trebuchet MS" w:hAnsi="Trebuchet MS"/>
          <w:iCs/>
          <w:sz w:val="24"/>
          <w:szCs w:val="24"/>
        </w:rPr>
        <w:t xml:space="preserve">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 </w:t>
      </w:r>
    </w:p>
    <w:p w14:paraId="7CD1E835" w14:textId="4296F8EC" w:rsidR="008E150B" w:rsidRPr="00EF20B5" w:rsidRDefault="000D2EE3" w:rsidP="00F54652">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34"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34"/>
      <w:r w:rsidR="008E150B" w:rsidRPr="00044F82">
        <w:tab/>
      </w:r>
    </w:p>
    <w:p w14:paraId="22A47DFF" w14:textId="3ED66C0F" w:rsidR="008E150B" w:rsidRPr="00044F82" w:rsidRDefault="00EF20B5" w:rsidP="00EF20B5">
      <w:pPr>
        <w:pStyle w:val="Heading2"/>
      </w:pPr>
      <w:bookmarkStart w:id="135" w:name="_Toc144822968"/>
      <w:r>
        <w:t xml:space="preserve">13.1 </w:t>
      </w:r>
      <w:r w:rsidR="008E150B" w:rsidRPr="00044F82">
        <w:t>Aspectele care pot face obiectul modificărilor prevederilor ghidului solicitantului</w:t>
      </w:r>
      <w:bookmarkEnd w:id="135"/>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36" w:name="_Toc144822969"/>
      <w:r>
        <w:t xml:space="preserve">13.2 </w:t>
      </w:r>
      <w:r w:rsidR="008E150B" w:rsidRPr="00044F82">
        <w:t>Condiții privind aplicarea modificărilor pentru cererile de finanțare aflate în procesul de selecție (condiții tranzitorii)</w:t>
      </w:r>
      <w:bookmarkEnd w:id="136"/>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50252958" w:rsidR="008E150B" w:rsidRPr="000D2EE3" w:rsidRDefault="00B67201" w:rsidP="00EF20B5">
      <w:pPr>
        <w:pStyle w:val="Heading1"/>
      </w:pPr>
      <w:bookmarkStart w:id="137" w:name="_Toc144822970"/>
      <w:r w:rsidRPr="00BD18C8">
        <w:t xml:space="preserve">Capitolul 14. </w:t>
      </w:r>
      <w:r w:rsidR="008E150B" w:rsidRPr="00BD18C8">
        <w:t>ANEXE</w:t>
      </w:r>
      <w:bookmarkEnd w:id="137"/>
      <w:r w:rsidR="008E150B" w:rsidRPr="000D2EE3">
        <w:tab/>
      </w:r>
    </w:p>
    <w:p w14:paraId="2DCB458F" w14:textId="7329A8DD"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1.</w:t>
      </w:r>
      <w:r w:rsidR="00166D73">
        <w:rPr>
          <w:rFonts w:ascii="Trebuchet MS" w:hAnsi="Trebuchet MS"/>
          <w:sz w:val="24"/>
          <w:szCs w:val="24"/>
        </w:rPr>
        <w:t xml:space="preserve"> </w:t>
      </w:r>
      <w:r w:rsidR="00AA5FA7">
        <w:rPr>
          <w:rFonts w:ascii="Trebuchet MS" w:hAnsi="Trebuchet MS"/>
          <w:sz w:val="24"/>
          <w:szCs w:val="24"/>
        </w:rPr>
        <w:t>M</w:t>
      </w:r>
      <w:r w:rsidR="00AA5FA7" w:rsidRPr="00AA5FA7">
        <w:rPr>
          <w:rFonts w:ascii="Trebuchet MS" w:hAnsi="Trebuchet MS"/>
          <w:sz w:val="24"/>
          <w:szCs w:val="24"/>
        </w:rPr>
        <w:t>odel cadru al cererii de finanțare</w:t>
      </w:r>
      <w:r w:rsidR="00AA5FA7">
        <w:rPr>
          <w:rFonts w:ascii="Trebuchet MS" w:hAnsi="Trebuchet MS"/>
          <w:sz w:val="24"/>
          <w:szCs w:val="24"/>
        </w:rPr>
        <w:t xml:space="preserve"> </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822056E"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w:t>
      </w:r>
      <w:r w:rsidR="00AA5FA7">
        <w:rPr>
          <w:rFonts w:ascii="Trebuchet MS" w:eastAsia="Calibri" w:hAnsi="Trebuchet MS" w:cs="Times New Roman"/>
          <w:sz w:val="24"/>
          <w:szCs w:val="24"/>
          <w:lang w:eastAsia="fr-FR"/>
        </w:rPr>
        <w:t xml:space="preserve">de </w:t>
      </w:r>
      <w:r w:rsidR="00CC5E9F" w:rsidRPr="00CC5E9F">
        <w:rPr>
          <w:rFonts w:ascii="Trebuchet MS" w:eastAsia="Calibri" w:hAnsi="Trebuchet MS" w:cs="Times New Roman"/>
          <w:sz w:val="24"/>
          <w:szCs w:val="24"/>
          <w:lang w:eastAsia="fr-FR"/>
        </w:rPr>
        <w:t>semnături</w:t>
      </w:r>
    </w:p>
    <w:p w14:paraId="702667A4" w14:textId="5B9DA7B1"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w:t>
      </w:r>
      <w:r w:rsidR="003824B8">
        <w:rPr>
          <w:rFonts w:ascii="Trebuchet MS" w:hAnsi="Trebuchet MS"/>
          <w:sz w:val="24"/>
          <w:szCs w:val="24"/>
        </w:rPr>
        <w:t xml:space="preserve"> </w:t>
      </w:r>
      <w:bookmarkStart w:id="138" w:name="_Hlk158367602"/>
      <w:r w:rsidR="008E150B" w:rsidRPr="000D2EE3">
        <w:rPr>
          <w:rFonts w:ascii="Trebuchet MS" w:hAnsi="Trebuchet MS"/>
          <w:sz w:val="24"/>
          <w:szCs w:val="24"/>
        </w:rPr>
        <w:t xml:space="preserve">Grilă de evaluare </w:t>
      </w:r>
      <w:proofErr w:type="spellStart"/>
      <w:r w:rsidR="008E150B" w:rsidRPr="000D2EE3">
        <w:rPr>
          <w:rFonts w:ascii="Trebuchet MS" w:hAnsi="Trebuchet MS"/>
          <w:sz w:val="24"/>
          <w:szCs w:val="24"/>
        </w:rPr>
        <w:t>tehnico</w:t>
      </w:r>
      <w:proofErr w:type="spellEnd"/>
      <w:r w:rsidR="008E150B" w:rsidRPr="000D2EE3">
        <w:rPr>
          <w:rFonts w:ascii="Trebuchet MS" w:hAnsi="Trebuchet MS"/>
          <w:sz w:val="24"/>
          <w:szCs w:val="24"/>
        </w:rPr>
        <w:t xml:space="preserve">-financiară </w:t>
      </w:r>
      <w:bookmarkEnd w:id="138"/>
    </w:p>
    <w:p w14:paraId="38D5FB57" w14:textId="4309033D" w:rsidR="00240E10" w:rsidRDefault="00166D73"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5</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39" w:name="_Hlk135314177"/>
      <w:r w:rsidR="008E150B" w:rsidRPr="000D2EE3">
        <w:rPr>
          <w:rFonts w:ascii="Trebuchet MS" w:eastAsia="Calibri" w:hAnsi="Trebuchet MS" w:cs="Times New Roman"/>
          <w:sz w:val="24"/>
          <w:szCs w:val="24"/>
          <w:lang w:eastAsia="fr-FR"/>
        </w:rPr>
        <w:t>dizabilități</w:t>
      </w:r>
      <w:bookmarkEnd w:id="139"/>
    </w:p>
    <w:p w14:paraId="54AF7EE7" w14:textId="7BE15F3C" w:rsidR="00C720D7" w:rsidRPr="000D2EE3" w:rsidRDefault="00166D73"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6</w:t>
      </w:r>
      <w:r w:rsidR="00C720D7">
        <w:rPr>
          <w:rFonts w:ascii="Trebuchet MS" w:eastAsia="Calibri" w:hAnsi="Trebuchet MS" w:cs="Times New Roman"/>
          <w:sz w:val="24"/>
          <w:szCs w:val="24"/>
          <w:lang w:eastAsia="fr-FR"/>
        </w:rPr>
        <w:t>.</w:t>
      </w:r>
      <w:r w:rsidR="00C720D7" w:rsidRPr="00C720D7">
        <w:t xml:space="preserve"> </w:t>
      </w:r>
      <w:r w:rsidR="00AA5FA7">
        <w:rPr>
          <w:rFonts w:ascii="Trebuchet MS" w:eastAsia="Calibri" w:hAnsi="Trebuchet MS" w:cs="Times New Roman"/>
          <w:sz w:val="24"/>
          <w:szCs w:val="24"/>
          <w:lang w:eastAsia="fr-FR"/>
        </w:rPr>
        <w:t>C</w:t>
      </w:r>
      <w:r w:rsidR="00C720D7" w:rsidRPr="00C720D7">
        <w:rPr>
          <w:rFonts w:ascii="Trebuchet MS" w:eastAsia="Calibri" w:hAnsi="Trebuchet MS" w:cs="Times New Roman"/>
          <w:sz w:val="24"/>
          <w:szCs w:val="24"/>
          <w:lang w:eastAsia="fr-FR"/>
        </w:rPr>
        <w:t>ontract de finanțare</w:t>
      </w:r>
      <w:r w:rsidR="00AA5FA7">
        <w:rPr>
          <w:rFonts w:ascii="Trebuchet MS" w:eastAsia="Calibri" w:hAnsi="Trebuchet MS" w:cs="Times New Roman"/>
          <w:sz w:val="24"/>
          <w:szCs w:val="24"/>
          <w:lang w:eastAsia="fr-FR"/>
        </w:rPr>
        <w:t xml:space="preserve"> -</w:t>
      </w:r>
      <w:r w:rsidR="00AA5FA7" w:rsidRPr="00AA5FA7">
        <w:rPr>
          <w:rFonts w:ascii="Trebuchet MS" w:eastAsia="Calibri" w:hAnsi="Trebuchet MS" w:cs="Times New Roman"/>
          <w:sz w:val="24"/>
          <w:szCs w:val="24"/>
          <w:lang w:eastAsia="fr-FR"/>
        </w:rPr>
        <w:t xml:space="preserve"> </w:t>
      </w:r>
      <w:r w:rsidR="00AA5FA7" w:rsidRPr="00C720D7">
        <w:rPr>
          <w:rFonts w:ascii="Trebuchet MS" w:eastAsia="Calibri" w:hAnsi="Trebuchet MS" w:cs="Times New Roman"/>
          <w:sz w:val="24"/>
          <w:szCs w:val="24"/>
          <w:lang w:eastAsia="fr-FR"/>
        </w:rPr>
        <w:t xml:space="preserve">Condiții specifice </w:t>
      </w:r>
    </w:p>
    <w:sectPr w:rsidR="00C720D7" w:rsidRPr="000D2EE3" w:rsidSect="00E8627B">
      <w:footerReference w:type="default" r:id="rId25"/>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F5009" w14:textId="77777777" w:rsidR="00E8627B" w:rsidRDefault="00E8627B" w:rsidP="00264CFA">
      <w:pPr>
        <w:spacing w:after="0" w:line="240" w:lineRule="auto"/>
      </w:pPr>
      <w:r>
        <w:separator/>
      </w:r>
    </w:p>
    <w:p w14:paraId="7B7E3744" w14:textId="77777777" w:rsidR="00E8627B" w:rsidRDefault="00E8627B"/>
  </w:endnote>
  <w:endnote w:type="continuationSeparator" w:id="0">
    <w:p w14:paraId="11F18F23" w14:textId="77777777" w:rsidR="00E8627B" w:rsidRDefault="00E8627B" w:rsidP="00264CFA">
      <w:pPr>
        <w:spacing w:after="0" w:line="240" w:lineRule="auto"/>
      </w:pPr>
      <w:r>
        <w:continuationSeparator/>
      </w:r>
    </w:p>
    <w:p w14:paraId="7B0CEB1B" w14:textId="77777777" w:rsidR="00E8627B" w:rsidRDefault="00E86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0"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160D1F" w14:paraId="4F0AB010" w14:textId="77777777" w:rsidTr="00C74CDB">
      <w:tc>
        <w:tcPr>
          <w:tcW w:w="9292" w:type="dxa"/>
          <w:vAlign w:val="center"/>
        </w:tcPr>
        <w:p w14:paraId="74E58B85" w14:textId="61D6521E" w:rsidR="00160D1F" w:rsidRDefault="00160D1F">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160D1F" w:rsidRPr="00C74CDB" w:rsidRDefault="00160D1F"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EC60F5">
            <w:rPr>
              <w:noProof/>
              <w:sz w:val="16"/>
              <w:szCs w:val="16"/>
            </w:rPr>
            <w:t>1</w:t>
          </w:r>
          <w:r w:rsidRPr="00C74CDB">
            <w:rPr>
              <w:sz w:val="16"/>
              <w:szCs w:val="16"/>
            </w:rPr>
            <w:fldChar w:fldCharType="end"/>
          </w:r>
        </w:p>
      </w:tc>
    </w:tr>
  </w:tbl>
  <w:p w14:paraId="11021359" w14:textId="77777777" w:rsidR="00160D1F" w:rsidRDefault="00160D1F">
    <w:pPr>
      <w:pStyle w:val="Footer"/>
    </w:pPr>
  </w:p>
  <w:p w14:paraId="046A26F1" w14:textId="77777777" w:rsidR="00160D1F" w:rsidRDefault="00160D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33"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3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160D1F" w:rsidRDefault="00160D1F"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w:t>
                                </w:r>
                                <w:r w:rsidR="00EC60F5" w:rsidRPr="00EC60F5">
                                  <w:rPr>
                                    <w:noProof/>
                                    <w:sz w:val="16"/>
                                    <w:szCs w:val="16"/>
                                  </w:rPr>
                                  <w:t>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36"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3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C6188" w14:textId="77777777" w:rsidR="00E8627B" w:rsidRDefault="00E8627B" w:rsidP="00264CFA">
      <w:pPr>
        <w:spacing w:after="0" w:line="240" w:lineRule="auto"/>
      </w:pPr>
      <w:r>
        <w:separator/>
      </w:r>
    </w:p>
    <w:p w14:paraId="191697B8" w14:textId="77777777" w:rsidR="00E8627B" w:rsidRDefault="00E8627B"/>
  </w:footnote>
  <w:footnote w:type="continuationSeparator" w:id="0">
    <w:p w14:paraId="7CC6336A" w14:textId="77777777" w:rsidR="00E8627B" w:rsidRDefault="00E8627B" w:rsidP="00264CFA">
      <w:pPr>
        <w:spacing w:after="0" w:line="240" w:lineRule="auto"/>
      </w:pPr>
      <w:r>
        <w:continuationSeparator/>
      </w:r>
    </w:p>
    <w:p w14:paraId="5AAF61FE" w14:textId="77777777" w:rsidR="00E8627B" w:rsidRDefault="00E862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81A53"/>
    <w:multiLevelType w:val="hybridMultilevel"/>
    <w:tmpl w:val="9D3A2E8A"/>
    <w:lvl w:ilvl="0" w:tplc="29E0EE9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FBC63DF"/>
    <w:multiLevelType w:val="hybridMultilevel"/>
    <w:tmpl w:val="57B8A17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813839"/>
    <w:multiLevelType w:val="hybridMultilevel"/>
    <w:tmpl w:val="2B3A97EA"/>
    <w:lvl w:ilvl="0" w:tplc="6044AEB0">
      <w:start w:val="1"/>
      <w:numFmt w:val="bullet"/>
      <w:lvlText w:val=""/>
      <w:lvlJc w:val="left"/>
      <w:pPr>
        <w:ind w:left="720" w:hanging="360"/>
      </w:pPr>
      <w:rPr>
        <w:rFonts w:ascii="Symbol" w:hAnsi="Symbol"/>
      </w:rPr>
    </w:lvl>
    <w:lvl w:ilvl="1" w:tplc="2C7CEE28">
      <w:start w:val="1"/>
      <w:numFmt w:val="bullet"/>
      <w:lvlText w:val=""/>
      <w:lvlJc w:val="left"/>
      <w:pPr>
        <w:ind w:left="720" w:hanging="360"/>
      </w:pPr>
      <w:rPr>
        <w:rFonts w:ascii="Symbol" w:hAnsi="Symbol"/>
      </w:rPr>
    </w:lvl>
    <w:lvl w:ilvl="2" w:tplc="FCF4B1F8">
      <w:start w:val="1"/>
      <w:numFmt w:val="bullet"/>
      <w:lvlText w:val=""/>
      <w:lvlJc w:val="left"/>
      <w:pPr>
        <w:ind w:left="720" w:hanging="360"/>
      </w:pPr>
      <w:rPr>
        <w:rFonts w:ascii="Symbol" w:hAnsi="Symbol"/>
      </w:rPr>
    </w:lvl>
    <w:lvl w:ilvl="3" w:tplc="060EA044">
      <w:start w:val="1"/>
      <w:numFmt w:val="bullet"/>
      <w:lvlText w:val=""/>
      <w:lvlJc w:val="left"/>
      <w:pPr>
        <w:ind w:left="720" w:hanging="360"/>
      </w:pPr>
      <w:rPr>
        <w:rFonts w:ascii="Symbol" w:hAnsi="Symbol"/>
      </w:rPr>
    </w:lvl>
    <w:lvl w:ilvl="4" w:tplc="C83C5292">
      <w:start w:val="1"/>
      <w:numFmt w:val="bullet"/>
      <w:lvlText w:val=""/>
      <w:lvlJc w:val="left"/>
      <w:pPr>
        <w:ind w:left="720" w:hanging="360"/>
      </w:pPr>
      <w:rPr>
        <w:rFonts w:ascii="Symbol" w:hAnsi="Symbol"/>
      </w:rPr>
    </w:lvl>
    <w:lvl w:ilvl="5" w:tplc="3368710E">
      <w:start w:val="1"/>
      <w:numFmt w:val="bullet"/>
      <w:lvlText w:val=""/>
      <w:lvlJc w:val="left"/>
      <w:pPr>
        <w:ind w:left="720" w:hanging="360"/>
      </w:pPr>
      <w:rPr>
        <w:rFonts w:ascii="Symbol" w:hAnsi="Symbol"/>
      </w:rPr>
    </w:lvl>
    <w:lvl w:ilvl="6" w:tplc="C2188462">
      <w:start w:val="1"/>
      <w:numFmt w:val="bullet"/>
      <w:lvlText w:val=""/>
      <w:lvlJc w:val="left"/>
      <w:pPr>
        <w:ind w:left="720" w:hanging="360"/>
      </w:pPr>
      <w:rPr>
        <w:rFonts w:ascii="Symbol" w:hAnsi="Symbol"/>
      </w:rPr>
    </w:lvl>
    <w:lvl w:ilvl="7" w:tplc="3AC02FB6">
      <w:start w:val="1"/>
      <w:numFmt w:val="bullet"/>
      <w:lvlText w:val=""/>
      <w:lvlJc w:val="left"/>
      <w:pPr>
        <w:ind w:left="720" w:hanging="360"/>
      </w:pPr>
      <w:rPr>
        <w:rFonts w:ascii="Symbol" w:hAnsi="Symbol"/>
      </w:rPr>
    </w:lvl>
    <w:lvl w:ilvl="8" w:tplc="E860723C">
      <w:start w:val="1"/>
      <w:numFmt w:val="bullet"/>
      <w:lvlText w:val=""/>
      <w:lvlJc w:val="left"/>
      <w:pPr>
        <w:ind w:left="720" w:hanging="360"/>
      </w:pPr>
      <w:rPr>
        <w:rFonts w:ascii="Symbol" w:hAnsi="Symbol"/>
      </w:rPr>
    </w:lvl>
  </w:abstractNum>
  <w:abstractNum w:abstractNumId="3"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EB24BA"/>
    <w:multiLevelType w:val="hybridMultilevel"/>
    <w:tmpl w:val="753014B6"/>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74E1A34"/>
    <w:multiLevelType w:val="hybridMultilevel"/>
    <w:tmpl w:val="F3A6CBAA"/>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286A1BE2"/>
    <w:multiLevelType w:val="hybridMultilevel"/>
    <w:tmpl w:val="47029E5E"/>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0D46477"/>
    <w:multiLevelType w:val="hybridMultilevel"/>
    <w:tmpl w:val="E9B6B358"/>
    <w:lvl w:ilvl="0" w:tplc="D2A0FBA2">
      <w:start w:val="1"/>
      <w:numFmt w:val="bullet"/>
      <w:lvlText w:val=""/>
      <w:lvlJc w:val="left"/>
      <w:pPr>
        <w:ind w:left="720" w:hanging="360"/>
      </w:pPr>
      <w:rPr>
        <w:rFonts w:ascii="Symbol" w:hAnsi="Symbol"/>
      </w:rPr>
    </w:lvl>
    <w:lvl w:ilvl="1" w:tplc="F7CAB4B6">
      <w:start w:val="1"/>
      <w:numFmt w:val="bullet"/>
      <w:lvlText w:val=""/>
      <w:lvlJc w:val="left"/>
      <w:pPr>
        <w:ind w:left="720" w:hanging="360"/>
      </w:pPr>
      <w:rPr>
        <w:rFonts w:ascii="Symbol" w:hAnsi="Symbol"/>
      </w:rPr>
    </w:lvl>
    <w:lvl w:ilvl="2" w:tplc="1C987D98">
      <w:start w:val="1"/>
      <w:numFmt w:val="bullet"/>
      <w:lvlText w:val=""/>
      <w:lvlJc w:val="left"/>
      <w:pPr>
        <w:ind w:left="720" w:hanging="360"/>
      </w:pPr>
      <w:rPr>
        <w:rFonts w:ascii="Symbol" w:hAnsi="Symbol"/>
      </w:rPr>
    </w:lvl>
    <w:lvl w:ilvl="3" w:tplc="D77C633E">
      <w:start w:val="1"/>
      <w:numFmt w:val="bullet"/>
      <w:lvlText w:val=""/>
      <w:lvlJc w:val="left"/>
      <w:pPr>
        <w:ind w:left="720" w:hanging="360"/>
      </w:pPr>
      <w:rPr>
        <w:rFonts w:ascii="Symbol" w:hAnsi="Symbol"/>
      </w:rPr>
    </w:lvl>
    <w:lvl w:ilvl="4" w:tplc="B1AA6044">
      <w:start w:val="1"/>
      <w:numFmt w:val="bullet"/>
      <w:lvlText w:val=""/>
      <w:lvlJc w:val="left"/>
      <w:pPr>
        <w:ind w:left="720" w:hanging="360"/>
      </w:pPr>
      <w:rPr>
        <w:rFonts w:ascii="Symbol" w:hAnsi="Symbol"/>
      </w:rPr>
    </w:lvl>
    <w:lvl w:ilvl="5" w:tplc="69E4F01C">
      <w:start w:val="1"/>
      <w:numFmt w:val="bullet"/>
      <w:lvlText w:val=""/>
      <w:lvlJc w:val="left"/>
      <w:pPr>
        <w:ind w:left="720" w:hanging="360"/>
      </w:pPr>
      <w:rPr>
        <w:rFonts w:ascii="Symbol" w:hAnsi="Symbol"/>
      </w:rPr>
    </w:lvl>
    <w:lvl w:ilvl="6" w:tplc="E73A554E">
      <w:start w:val="1"/>
      <w:numFmt w:val="bullet"/>
      <w:lvlText w:val=""/>
      <w:lvlJc w:val="left"/>
      <w:pPr>
        <w:ind w:left="720" w:hanging="360"/>
      </w:pPr>
      <w:rPr>
        <w:rFonts w:ascii="Symbol" w:hAnsi="Symbol"/>
      </w:rPr>
    </w:lvl>
    <w:lvl w:ilvl="7" w:tplc="0152280A">
      <w:start w:val="1"/>
      <w:numFmt w:val="bullet"/>
      <w:lvlText w:val=""/>
      <w:lvlJc w:val="left"/>
      <w:pPr>
        <w:ind w:left="720" w:hanging="360"/>
      </w:pPr>
      <w:rPr>
        <w:rFonts w:ascii="Symbol" w:hAnsi="Symbol"/>
      </w:rPr>
    </w:lvl>
    <w:lvl w:ilvl="8" w:tplc="8C367FE8">
      <w:start w:val="1"/>
      <w:numFmt w:val="bullet"/>
      <w:lvlText w:val=""/>
      <w:lvlJc w:val="left"/>
      <w:pPr>
        <w:ind w:left="720" w:hanging="360"/>
      </w:pPr>
      <w:rPr>
        <w:rFonts w:ascii="Symbol" w:hAnsi="Symbol"/>
      </w:rPr>
    </w:lvl>
  </w:abstractNum>
  <w:abstractNum w:abstractNumId="8" w15:restartNumberingAfterBreak="0">
    <w:nsid w:val="374F0622"/>
    <w:multiLevelType w:val="hybridMultilevel"/>
    <w:tmpl w:val="0DE688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D214E7C"/>
    <w:multiLevelType w:val="hybridMultilevel"/>
    <w:tmpl w:val="46208548"/>
    <w:lvl w:ilvl="0" w:tplc="04180001">
      <w:start w:val="1"/>
      <w:numFmt w:val="bullet"/>
      <w:lvlText w:val=""/>
      <w:lvlJc w:val="left"/>
      <w:pPr>
        <w:ind w:left="789" w:hanging="360"/>
      </w:pPr>
      <w:rPr>
        <w:rFonts w:ascii="Symbol" w:hAnsi="Symbol" w:hint="default"/>
      </w:rPr>
    </w:lvl>
    <w:lvl w:ilvl="1" w:tplc="04180003" w:tentative="1">
      <w:start w:val="1"/>
      <w:numFmt w:val="bullet"/>
      <w:lvlText w:val="o"/>
      <w:lvlJc w:val="left"/>
      <w:pPr>
        <w:ind w:left="1509" w:hanging="360"/>
      </w:pPr>
      <w:rPr>
        <w:rFonts w:ascii="Courier New" w:hAnsi="Courier New" w:cs="Courier New" w:hint="default"/>
      </w:rPr>
    </w:lvl>
    <w:lvl w:ilvl="2" w:tplc="04180005" w:tentative="1">
      <w:start w:val="1"/>
      <w:numFmt w:val="bullet"/>
      <w:lvlText w:val=""/>
      <w:lvlJc w:val="left"/>
      <w:pPr>
        <w:ind w:left="2229" w:hanging="360"/>
      </w:pPr>
      <w:rPr>
        <w:rFonts w:ascii="Wingdings" w:hAnsi="Wingdings" w:hint="default"/>
      </w:rPr>
    </w:lvl>
    <w:lvl w:ilvl="3" w:tplc="04180001" w:tentative="1">
      <w:start w:val="1"/>
      <w:numFmt w:val="bullet"/>
      <w:lvlText w:val=""/>
      <w:lvlJc w:val="left"/>
      <w:pPr>
        <w:ind w:left="2949" w:hanging="360"/>
      </w:pPr>
      <w:rPr>
        <w:rFonts w:ascii="Symbol" w:hAnsi="Symbol" w:hint="default"/>
      </w:rPr>
    </w:lvl>
    <w:lvl w:ilvl="4" w:tplc="04180003" w:tentative="1">
      <w:start w:val="1"/>
      <w:numFmt w:val="bullet"/>
      <w:lvlText w:val="o"/>
      <w:lvlJc w:val="left"/>
      <w:pPr>
        <w:ind w:left="3669" w:hanging="360"/>
      </w:pPr>
      <w:rPr>
        <w:rFonts w:ascii="Courier New" w:hAnsi="Courier New" w:cs="Courier New" w:hint="default"/>
      </w:rPr>
    </w:lvl>
    <w:lvl w:ilvl="5" w:tplc="04180005" w:tentative="1">
      <w:start w:val="1"/>
      <w:numFmt w:val="bullet"/>
      <w:lvlText w:val=""/>
      <w:lvlJc w:val="left"/>
      <w:pPr>
        <w:ind w:left="4389" w:hanging="360"/>
      </w:pPr>
      <w:rPr>
        <w:rFonts w:ascii="Wingdings" w:hAnsi="Wingdings" w:hint="default"/>
      </w:rPr>
    </w:lvl>
    <w:lvl w:ilvl="6" w:tplc="04180001" w:tentative="1">
      <w:start w:val="1"/>
      <w:numFmt w:val="bullet"/>
      <w:lvlText w:val=""/>
      <w:lvlJc w:val="left"/>
      <w:pPr>
        <w:ind w:left="5109" w:hanging="360"/>
      </w:pPr>
      <w:rPr>
        <w:rFonts w:ascii="Symbol" w:hAnsi="Symbol" w:hint="default"/>
      </w:rPr>
    </w:lvl>
    <w:lvl w:ilvl="7" w:tplc="04180003" w:tentative="1">
      <w:start w:val="1"/>
      <w:numFmt w:val="bullet"/>
      <w:lvlText w:val="o"/>
      <w:lvlJc w:val="left"/>
      <w:pPr>
        <w:ind w:left="5829" w:hanging="360"/>
      </w:pPr>
      <w:rPr>
        <w:rFonts w:ascii="Courier New" w:hAnsi="Courier New" w:cs="Courier New" w:hint="default"/>
      </w:rPr>
    </w:lvl>
    <w:lvl w:ilvl="8" w:tplc="04180005" w:tentative="1">
      <w:start w:val="1"/>
      <w:numFmt w:val="bullet"/>
      <w:lvlText w:val=""/>
      <w:lvlJc w:val="left"/>
      <w:pPr>
        <w:ind w:left="6549" w:hanging="360"/>
      </w:pPr>
      <w:rPr>
        <w:rFonts w:ascii="Wingdings" w:hAnsi="Wingdings" w:hint="default"/>
      </w:rPr>
    </w:lvl>
  </w:abstractNum>
  <w:abstractNum w:abstractNumId="10"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530F1C68"/>
    <w:multiLevelType w:val="hybridMultilevel"/>
    <w:tmpl w:val="FBAA4FD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5BB51D1"/>
    <w:multiLevelType w:val="hybridMultilevel"/>
    <w:tmpl w:val="28E41C52"/>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765A395E"/>
    <w:multiLevelType w:val="hybridMultilevel"/>
    <w:tmpl w:val="35A0C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DB43AB4"/>
    <w:multiLevelType w:val="hybridMultilevel"/>
    <w:tmpl w:val="E7987522"/>
    <w:lvl w:ilvl="0" w:tplc="04180019">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641348972">
    <w:abstractNumId w:val="14"/>
  </w:num>
  <w:num w:numId="2" w16cid:durableId="1531337287">
    <w:abstractNumId w:val="15"/>
  </w:num>
  <w:num w:numId="3" w16cid:durableId="1958832138">
    <w:abstractNumId w:val="12"/>
  </w:num>
  <w:num w:numId="4" w16cid:durableId="1540169282">
    <w:abstractNumId w:val="11"/>
  </w:num>
  <w:num w:numId="5" w16cid:durableId="99954673">
    <w:abstractNumId w:val="17"/>
  </w:num>
  <w:num w:numId="6" w16cid:durableId="1148400358">
    <w:abstractNumId w:val="10"/>
  </w:num>
  <w:num w:numId="7" w16cid:durableId="798912367">
    <w:abstractNumId w:val="20"/>
  </w:num>
  <w:num w:numId="8" w16cid:durableId="903955571">
    <w:abstractNumId w:val="3"/>
  </w:num>
  <w:num w:numId="9" w16cid:durableId="355272968">
    <w:abstractNumId w:val="8"/>
  </w:num>
  <w:num w:numId="10" w16cid:durableId="827869366">
    <w:abstractNumId w:val="16"/>
  </w:num>
  <w:num w:numId="11" w16cid:durableId="1312251340">
    <w:abstractNumId w:val="0"/>
  </w:num>
  <w:num w:numId="12" w16cid:durableId="1373462929">
    <w:abstractNumId w:val="13"/>
  </w:num>
  <w:num w:numId="13" w16cid:durableId="100104154">
    <w:abstractNumId w:val="9"/>
  </w:num>
  <w:num w:numId="14" w16cid:durableId="790899825">
    <w:abstractNumId w:val="7"/>
  </w:num>
  <w:num w:numId="15" w16cid:durableId="1750273611">
    <w:abstractNumId w:val="2"/>
  </w:num>
  <w:num w:numId="16" w16cid:durableId="1374768085">
    <w:abstractNumId w:val="21"/>
  </w:num>
  <w:num w:numId="17" w16cid:durableId="1649894229">
    <w:abstractNumId w:val="18"/>
  </w:num>
  <w:num w:numId="18" w16cid:durableId="943534406">
    <w:abstractNumId w:val="19"/>
  </w:num>
  <w:num w:numId="19" w16cid:durableId="907880627">
    <w:abstractNumId w:val="5"/>
  </w:num>
  <w:num w:numId="20" w16cid:durableId="672952915">
    <w:abstractNumId w:val="4"/>
  </w:num>
  <w:num w:numId="21" w16cid:durableId="1923029220">
    <w:abstractNumId w:val="1"/>
  </w:num>
  <w:num w:numId="22" w16cid:durableId="176950249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6E"/>
    <w:rsid w:val="00000C98"/>
    <w:rsid w:val="00001496"/>
    <w:rsid w:val="00001C49"/>
    <w:rsid w:val="000024FF"/>
    <w:rsid w:val="00002D4B"/>
    <w:rsid w:val="00003762"/>
    <w:rsid w:val="00003DE3"/>
    <w:rsid w:val="00004100"/>
    <w:rsid w:val="000046A8"/>
    <w:rsid w:val="00004A6B"/>
    <w:rsid w:val="00006CF2"/>
    <w:rsid w:val="00007322"/>
    <w:rsid w:val="00010174"/>
    <w:rsid w:val="00010F6D"/>
    <w:rsid w:val="00012E7E"/>
    <w:rsid w:val="00013C64"/>
    <w:rsid w:val="000163FF"/>
    <w:rsid w:val="00016E4F"/>
    <w:rsid w:val="00016E57"/>
    <w:rsid w:val="00016F06"/>
    <w:rsid w:val="00021B5B"/>
    <w:rsid w:val="0002227D"/>
    <w:rsid w:val="000226ED"/>
    <w:rsid w:val="00023E5A"/>
    <w:rsid w:val="000247CA"/>
    <w:rsid w:val="0002500B"/>
    <w:rsid w:val="00025018"/>
    <w:rsid w:val="000259B9"/>
    <w:rsid w:val="000266BE"/>
    <w:rsid w:val="00026B60"/>
    <w:rsid w:val="00026F42"/>
    <w:rsid w:val="0003033B"/>
    <w:rsid w:val="00030AA2"/>
    <w:rsid w:val="0003100F"/>
    <w:rsid w:val="000330AE"/>
    <w:rsid w:val="0003376C"/>
    <w:rsid w:val="000340A6"/>
    <w:rsid w:val="000346DF"/>
    <w:rsid w:val="00035428"/>
    <w:rsid w:val="000367B2"/>
    <w:rsid w:val="00036EB2"/>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3B35"/>
    <w:rsid w:val="000541F5"/>
    <w:rsid w:val="00054225"/>
    <w:rsid w:val="00054973"/>
    <w:rsid w:val="000561E6"/>
    <w:rsid w:val="0005662D"/>
    <w:rsid w:val="00056632"/>
    <w:rsid w:val="00056E91"/>
    <w:rsid w:val="00056F25"/>
    <w:rsid w:val="00057309"/>
    <w:rsid w:val="00057A3B"/>
    <w:rsid w:val="00057E2D"/>
    <w:rsid w:val="000600D6"/>
    <w:rsid w:val="00060137"/>
    <w:rsid w:val="0006079B"/>
    <w:rsid w:val="00061B71"/>
    <w:rsid w:val="00062582"/>
    <w:rsid w:val="0006398B"/>
    <w:rsid w:val="00064396"/>
    <w:rsid w:val="0006519A"/>
    <w:rsid w:val="0006596B"/>
    <w:rsid w:val="0006598D"/>
    <w:rsid w:val="00065BCA"/>
    <w:rsid w:val="00066BD4"/>
    <w:rsid w:val="00067698"/>
    <w:rsid w:val="00067A14"/>
    <w:rsid w:val="00067D42"/>
    <w:rsid w:val="000705AF"/>
    <w:rsid w:val="00070DC9"/>
    <w:rsid w:val="0007125D"/>
    <w:rsid w:val="0007155B"/>
    <w:rsid w:val="00071CDE"/>
    <w:rsid w:val="00071F81"/>
    <w:rsid w:val="0007387D"/>
    <w:rsid w:val="00074289"/>
    <w:rsid w:val="000752B4"/>
    <w:rsid w:val="00075971"/>
    <w:rsid w:val="0007629F"/>
    <w:rsid w:val="00076DEA"/>
    <w:rsid w:val="000802F7"/>
    <w:rsid w:val="000805D4"/>
    <w:rsid w:val="00081209"/>
    <w:rsid w:val="00081287"/>
    <w:rsid w:val="0008210B"/>
    <w:rsid w:val="000825BB"/>
    <w:rsid w:val="000831FA"/>
    <w:rsid w:val="00084AD6"/>
    <w:rsid w:val="00086AE1"/>
    <w:rsid w:val="00087A90"/>
    <w:rsid w:val="000923D4"/>
    <w:rsid w:val="00093BE6"/>
    <w:rsid w:val="0009481F"/>
    <w:rsid w:val="00095087"/>
    <w:rsid w:val="00095D35"/>
    <w:rsid w:val="000970BA"/>
    <w:rsid w:val="0009784B"/>
    <w:rsid w:val="000A03FC"/>
    <w:rsid w:val="000A1442"/>
    <w:rsid w:val="000A174A"/>
    <w:rsid w:val="000A18D0"/>
    <w:rsid w:val="000A2C27"/>
    <w:rsid w:val="000A3E98"/>
    <w:rsid w:val="000A4489"/>
    <w:rsid w:val="000A55E0"/>
    <w:rsid w:val="000A5B27"/>
    <w:rsid w:val="000A5B30"/>
    <w:rsid w:val="000A6B7D"/>
    <w:rsid w:val="000A6D3F"/>
    <w:rsid w:val="000A7195"/>
    <w:rsid w:val="000B0FF3"/>
    <w:rsid w:val="000B2B7C"/>
    <w:rsid w:val="000B2E42"/>
    <w:rsid w:val="000B36BB"/>
    <w:rsid w:val="000B3750"/>
    <w:rsid w:val="000B423C"/>
    <w:rsid w:val="000B43FF"/>
    <w:rsid w:val="000B5B58"/>
    <w:rsid w:val="000B6387"/>
    <w:rsid w:val="000B692C"/>
    <w:rsid w:val="000B7CA9"/>
    <w:rsid w:val="000B7F75"/>
    <w:rsid w:val="000C0BBD"/>
    <w:rsid w:val="000C0F1C"/>
    <w:rsid w:val="000C12D6"/>
    <w:rsid w:val="000C2BC3"/>
    <w:rsid w:val="000C3597"/>
    <w:rsid w:val="000C3784"/>
    <w:rsid w:val="000C3AF6"/>
    <w:rsid w:val="000C408B"/>
    <w:rsid w:val="000C450F"/>
    <w:rsid w:val="000C6DA5"/>
    <w:rsid w:val="000C7503"/>
    <w:rsid w:val="000D02C6"/>
    <w:rsid w:val="000D0B27"/>
    <w:rsid w:val="000D1697"/>
    <w:rsid w:val="000D1B6B"/>
    <w:rsid w:val="000D2415"/>
    <w:rsid w:val="000D2EE3"/>
    <w:rsid w:val="000D2F56"/>
    <w:rsid w:val="000D3BE9"/>
    <w:rsid w:val="000D575C"/>
    <w:rsid w:val="000D59FF"/>
    <w:rsid w:val="000D5BDD"/>
    <w:rsid w:val="000D6845"/>
    <w:rsid w:val="000D6F00"/>
    <w:rsid w:val="000D7728"/>
    <w:rsid w:val="000E0353"/>
    <w:rsid w:val="000E06A8"/>
    <w:rsid w:val="000E0F39"/>
    <w:rsid w:val="000E1A01"/>
    <w:rsid w:val="000E2749"/>
    <w:rsid w:val="000E279D"/>
    <w:rsid w:val="000E2B13"/>
    <w:rsid w:val="000E3BD9"/>
    <w:rsid w:val="000E438D"/>
    <w:rsid w:val="000E4431"/>
    <w:rsid w:val="000E63C4"/>
    <w:rsid w:val="000E64D1"/>
    <w:rsid w:val="000E7424"/>
    <w:rsid w:val="000E7EB5"/>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3CCD"/>
    <w:rsid w:val="001055AF"/>
    <w:rsid w:val="001059C9"/>
    <w:rsid w:val="00107898"/>
    <w:rsid w:val="00107B85"/>
    <w:rsid w:val="00110DA5"/>
    <w:rsid w:val="00111630"/>
    <w:rsid w:val="00111787"/>
    <w:rsid w:val="0011193A"/>
    <w:rsid w:val="0011289D"/>
    <w:rsid w:val="00112911"/>
    <w:rsid w:val="00114C2B"/>
    <w:rsid w:val="00115A70"/>
    <w:rsid w:val="00116320"/>
    <w:rsid w:val="00116D91"/>
    <w:rsid w:val="00117B3A"/>
    <w:rsid w:val="00120E68"/>
    <w:rsid w:val="001223B3"/>
    <w:rsid w:val="00123792"/>
    <w:rsid w:val="0012387F"/>
    <w:rsid w:val="00123DA6"/>
    <w:rsid w:val="00124E47"/>
    <w:rsid w:val="001252ED"/>
    <w:rsid w:val="00125D20"/>
    <w:rsid w:val="00125FD1"/>
    <w:rsid w:val="00126163"/>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546F"/>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57943"/>
    <w:rsid w:val="001608E9"/>
    <w:rsid w:val="00160D1F"/>
    <w:rsid w:val="0016252B"/>
    <w:rsid w:val="001626CC"/>
    <w:rsid w:val="00163E08"/>
    <w:rsid w:val="00164371"/>
    <w:rsid w:val="00164535"/>
    <w:rsid w:val="00165A57"/>
    <w:rsid w:val="00166237"/>
    <w:rsid w:val="00166D73"/>
    <w:rsid w:val="0016768E"/>
    <w:rsid w:val="00167990"/>
    <w:rsid w:val="00167C75"/>
    <w:rsid w:val="001702BA"/>
    <w:rsid w:val="001705EE"/>
    <w:rsid w:val="001715BD"/>
    <w:rsid w:val="001721AF"/>
    <w:rsid w:val="0017286F"/>
    <w:rsid w:val="00172ABA"/>
    <w:rsid w:val="00173B05"/>
    <w:rsid w:val="001746EF"/>
    <w:rsid w:val="00175434"/>
    <w:rsid w:val="00175575"/>
    <w:rsid w:val="00176324"/>
    <w:rsid w:val="00176541"/>
    <w:rsid w:val="00176CE8"/>
    <w:rsid w:val="0017746B"/>
    <w:rsid w:val="001801E4"/>
    <w:rsid w:val="0018033C"/>
    <w:rsid w:val="0018077A"/>
    <w:rsid w:val="0018134F"/>
    <w:rsid w:val="00181F37"/>
    <w:rsid w:val="00182B3B"/>
    <w:rsid w:val="00183097"/>
    <w:rsid w:val="00183312"/>
    <w:rsid w:val="001840BD"/>
    <w:rsid w:val="0018421B"/>
    <w:rsid w:val="00184474"/>
    <w:rsid w:val="001845FC"/>
    <w:rsid w:val="001850D9"/>
    <w:rsid w:val="00186167"/>
    <w:rsid w:val="001867CD"/>
    <w:rsid w:val="00186C9E"/>
    <w:rsid w:val="00186F05"/>
    <w:rsid w:val="001879D0"/>
    <w:rsid w:val="00190A1B"/>
    <w:rsid w:val="00191382"/>
    <w:rsid w:val="001921DE"/>
    <w:rsid w:val="00192F49"/>
    <w:rsid w:val="00193301"/>
    <w:rsid w:val="00193D0E"/>
    <w:rsid w:val="00194BE7"/>
    <w:rsid w:val="00195C63"/>
    <w:rsid w:val="00195F80"/>
    <w:rsid w:val="00196FA0"/>
    <w:rsid w:val="001973D5"/>
    <w:rsid w:val="001979A9"/>
    <w:rsid w:val="001A0DF7"/>
    <w:rsid w:val="001A178C"/>
    <w:rsid w:val="001A4091"/>
    <w:rsid w:val="001A444B"/>
    <w:rsid w:val="001A52BF"/>
    <w:rsid w:val="001A5D7A"/>
    <w:rsid w:val="001A7506"/>
    <w:rsid w:val="001B05A3"/>
    <w:rsid w:val="001B0B10"/>
    <w:rsid w:val="001B0DCA"/>
    <w:rsid w:val="001B12FB"/>
    <w:rsid w:val="001B1FB3"/>
    <w:rsid w:val="001B1FED"/>
    <w:rsid w:val="001B202D"/>
    <w:rsid w:val="001B23D7"/>
    <w:rsid w:val="001B3B38"/>
    <w:rsid w:val="001B40C1"/>
    <w:rsid w:val="001B40DE"/>
    <w:rsid w:val="001B42D9"/>
    <w:rsid w:val="001B4922"/>
    <w:rsid w:val="001B6B43"/>
    <w:rsid w:val="001B6D3F"/>
    <w:rsid w:val="001B7357"/>
    <w:rsid w:val="001B75CA"/>
    <w:rsid w:val="001B7D25"/>
    <w:rsid w:val="001C0DFD"/>
    <w:rsid w:val="001C1345"/>
    <w:rsid w:val="001C15A0"/>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AF1"/>
    <w:rsid w:val="001F6D4E"/>
    <w:rsid w:val="001F78C3"/>
    <w:rsid w:val="001F7B4D"/>
    <w:rsid w:val="00200A73"/>
    <w:rsid w:val="0020142F"/>
    <w:rsid w:val="00202024"/>
    <w:rsid w:val="00204652"/>
    <w:rsid w:val="00204B93"/>
    <w:rsid w:val="00206EFE"/>
    <w:rsid w:val="00207317"/>
    <w:rsid w:val="0020766B"/>
    <w:rsid w:val="00211306"/>
    <w:rsid w:val="00212BDD"/>
    <w:rsid w:val="00213459"/>
    <w:rsid w:val="0021384C"/>
    <w:rsid w:val="0021402E"/>
    <w:rsid w:val="00214527"/>
    <w:rsid w:val="002149B4"/>
    <w:rsid w:val="0021505C"/>
    <w:rsid w:val="00216759"/>
    <w:rsid w:val="00217592"/>
    <w:rsid w:val="00220A23"/>
    <w:rsid w:val="00221028"/>
    <w:rsid w:val="00221A3F"/>
    <w:rsid w:val="002232F8"/>
    <w:rsid w:val="002246FF"/>
    <w:rsid w:val="002251C7"/>
    <w:rsid w:val="00225585"/>
    <w:rsid w:val="00225B42"/>
    <w:rsid w:val="0022648B"/>
    <w:rsid w:val="00226B64"/>
    <w:rsid w:val="00227854"/>
    <w:rsid w:val="002308D3"/>
    <w:rsid w:val="00231A43"/>
    <w:rsid w:val="00232627"/>
    <w:rsid w:val="0023337E"/>
    <w:rsid w:val="002333B7"/>
    <w:rsid w:val="00233E12"/>
    <w:rsid w:val="00235B21"/>
    <w:rsid w:val="00235E1B"/>
    <w:rsid w:val="002364A3"/>
    <w:rsid w:val="00236A05"/>
    <w:rsid w:val="0023789C"/>
    <w:rsid w:val="00240381"/>
    <w:rsid w:val="00240C86"/>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1A7A"/>
    <w:rsid w:val="002626D8"/>
    <w:rsid w:val="00262B1C"/>
    <w:rsid w:val="00262C8F"/>
    <w:rsid w:val="002631CD"/>
    <w:rsid w:val="002640C4"/>
    <w:rsid w:val="00264315"/>
    <w:rsid w:val="00264733"/>
    <w:rsid w:val="00264883"/>
    <w:rsid w:val="00264CFA"/>
    <w:rsid w:val="00265AC1"/>
    <w:rsid w:val="00265B36"/>
    <w:rsid w:val="00266787"/>
    <w:rsid w:val="00266FDE"/>
    <w:rsid w:val="00267A40"/>
    <w:rsid w:val="0027019A"/>
    <w:rsid w:val="00270C8D"/>
    <w:rsid w:val="00271136"/>
    <w:rsid w:val="002712BA"/>
    <w:rsid w:val="00271377"/>
    <w:rsid w:val="00271C46"/>
    <w:rsid w:val="00271F93"/>
    <w:rsid w:val="0027229B"/>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1C4"/>
    <w:rsid w:val="00293AB6"/>
    <w:rsid w:val="0029472D"/>
    <w:rsid w:val="00294D53"/>
    <w:rsid w:val="00295A5D"/>
    <w:rsid w:val="00295E0B"/>
    <w:rsid w:val="00296147"/>
    <w:rsid w:val="00296160"/>
    <w:rsid w:val="002968B9"/>
    <w:rsid w:val="002970AC"/>
    <w:rsid w:val="00297C9A"/>
    <w:rsid w:val="00297DB8"/>
    <w:rsid w:val="002A07FA"/>
    <w:rsid w:val="002A0986"/>
    <w:rsid w:val="002B1130"/>
    <w:rsid w:val="002B1432"/>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052"/>
    <w:rsid w:val="002E3BFD"/>
    <w:rsid w:val="002E485F"/>
    <w:rsid w:val="002E4A69"/>
    <w:rsid w:val="002E512C"/>
    <w:rsid w:val="002E55B5"/>
    <w:rsid w:val="002E5A33"/>
    <w:rsid w:val="002E5B8C"/>
    <w:rsid w:val="002E614A"/>
    <w:rsid w:val="002E63A1"/>
    <w:rsid w:val="002E73F1"/>
    <w:rsid w:val="002E7875"/>
    <w:rsid w:val="002E7CBE"/>
    <w:rsid w:val="002F08B9"/>
    <w:rsid w:val="002F0AF8"/>
    <w:rsid w:val="002F129F"/>
    <w:rsid w:val="002F2758"/>
    <w:rsid w:val="002F349E"/>
    <w:rsid w:val="002F42F4"/>
    <w:rsid w:val="002F4C83"/>
    <w:rsid w:val="002F542F"/>
    <w:rsid w:val="002F5E27"/>
    <w:rsid w:val="002F67B3"/>
    <w:rsid w:val="002F71FA"/>
    <w:rsid w:val="002F758A"/>
    <w:rsid w:val="002F7B3E"/>
    <w:rsid w:val="002F7D56"/>
    <w:rsid w:val="003011A7"/>
    <w:rsid w:val="003016FD"/>
    <w:rsid w:val="003019A9"/>
    <w:rsid w:val="00301D32"/>
    <w:rsid w:val="00301DB4"/>
    <w:rsid w:val="00301F61"/>
    <w:rsid w:val="003032DB"/>
    <w:rsid w:val="003033AE"/>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17B72"/>
    <w:rsid w:val="003211CD"/>
    <w:rsid w:val="003212CB"/>
    <w:rsid w:val="00322986"/>
    <w:rsid w:val="00323575"/>
    <w:rsid w:val="00323B59"/>
    <w:rsid w:val="003246C2"/>
    <w:rsid w:val="003247D9"/>
    <w:rsid w:val="00325B4D"/>
    <w:rsid w:val="00326290"/>
    <w:rsid w:val="00327ECB"/>
    <w:rsid w:val="00330932"/>
    <w:rsid w:val="00330C7A"/>
    <w:rsid w:val="00331259"/>
    <w:rsid w:val="00332515"/>
    <w:rsid w:val="003332AE"/>
    <w:rsid w:val="00333429"/>
    <w:rsid w:val="00333756"/>
    <w:rsid w:val="003339DC"/>
    <w:rsid w:val="00333F17"/>
    <w:rsid w:val="00334265"/>
    <w:rsid w:val="003376AB"/>
    <w:rsid w:val="0034058B"/>
    <w:rsid w:val="00341089"/>
    <w:rsid w:val="00341FF7"/>
    <w:rsid w:val="003420D9"/>
    <w:rsid w:val="0034254E"/>
    <w:rsid w:val="00343BE5"/>
    <w:rsid w:val="00343BF7"/>
    <w:rsid w:val="00344B16"/>
    <w:rsid w:val="00344B74"/>
    <w:rsid w:val="00344C16"/>
    <w:rsid w:val="003454A7"/>
    <w:rsid w:val="00345995"/>
    <w:rsid w:val="00345A77"/>
    <w:rsid w:val="00345BB6"/>
    <w:rsid w:val="0035049F"/>
    <w:rsid w:val="003513BD"/>
    <w:rsid w:val="0035351A"/>
    <w:rsid w:val="00356663"/>
    <w:rsid w:val="00356FD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72"/>
    <w:rsid w:val="003768F2"/>
    <w:rsid w:val="003807F6"/>
    <w:rsid w:val="00380CD0"/>
    <w:rsid w:val="00380E3E"/>
    <w:rsid w:val="00380E56"/>
    <w:rsid w:val="00380FEC"/>
    <w:rsid w:val="003824B8"/>
    <w:rsid w:val="00382EE7"/>
    <w:rsid w:val="00383404"/>
    <w:rsid w:val="0038358B"/>
    <w:rsid w:val="00384068"/>
    <w:rsid w:val="00384299"/>
    <w:rsid w:val="00385137"/>
    <w:rsid w:val="00386A36"/>
    <w:rsid w:val="00386EA8"/>
    <w:rsid w:val="00390494"/>
    <w:rsid w:val="003922EB"/>
    <w:rsid w:val="00392D91"/>
    <w:rsid w:val="00393017"/>
    <w:rsid w:val="0039356C"/>
    <w:rsid w:val="00393648"/>
    <w:rsid w:val="003942D9"/>
    <w:rsid w:val="003944D4"/>
    <w:rsid w:val="00394546"/>
    <w:rsid w:val="003954B2"/>
    <w:rsid w:val="00395DDA"/>
    <w:rsid w:val="00396214"/>
    <w:rsid w:val="003967ED"/>
    <w:rsid w:val="00396DC1"/>
    <w:rsid w:val="00397399"/>
    <w:rsid w:val="00397B83"/>
    <w:rsid w:val="00397EBC"/>
    <w:rsid w:val="003A12D2"/>
    <w:rsid w:val="003A1812"/>
    <w:rsid w:val="003A186A"/>
    <w:rsid w:val="003A1F14"/>
    <w:rsid w:val="003A1FF2"/>
    <w:rsid w:val="003A2878"/>
    <w:rsid w:val="003A3BFE"/>
    <w:rsid w:val="003A4B33"/>
    <w:rsid w:val="003A4C5A"/>
    <w:rsid w:val="003A4EA8"/>
    <w:rsid w:val="003A566F"/>
    <w:rsid w:val="003A586E"/>
    <w:rsid w:val="003A64BA"/>
    <w:rsid w:val="003A67CF"/>
    <w:rsid w:val="003B0027"/>
    <w:rsid w:val="003B0339"/>
    <w:rsid w:val="003B0C8A"/>
    <w:rsid w:val="003B0F49"/>
    <w:rsid w:val="003B1739"/>
    <w:rsid w:val="003B1F87"/>
    <w:rsid w:val="003B2254"/>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36E"/>
    <w:rsid w:val="003C7495"/>
    <w:rsid w:val="003C79E1"/>
    <w:rsid w:val="003D1F7A"/>
    <w:rsid w:val="003D2F96"/>
    <w:rsid w:val="003D3554"/>
    <w:rsid w:val="003D43D5"/>
    <w:rsid w:val="003D4570"/>
    <w:rsid w:val="003D4B31"/>
    <w:rsid w:val="003D5E41"/>
    <w:rsid w:val="003D6288"/>
    <w:rsid w:val="003D6E8A"/>
    <w:rsid w:val="003D72A3"/>
    <w:rsid w:val="003D77B9"/>
    <w:rsid w:val="003E025B"/>
    <w:rsid w:val="003E048F"/>
    <w:rsid w:val="003E21EA"/>
    <w:rsid w:val="003E2865"/>
    <w:rsid w:val="003E2AD4"/>
    <w:rsid w:val="003E30E0"/>
    <w:rsid w:val="003E332E"/>
    <w:rsid w:val="003E45BD"/>
    <w:rsid w:val="003E4B8C"/>
    <w:rsid w:val="003E5E68"/>
    <w:rsid w:val="003E722B"/>
    <w:rsid w:val="003F080E"/>
    <w:rsid w:val="003F2C61"/>
    <w:rsid w:val="003F2DB7"/>
    <w:rsid w:val="003F3274"/>
    <w:rsid w:val="003F3A8B"/>
    <w:rsid w:val="003F40DC"/>
    <w:rsid w:val="003F41D3"/>
    <w:rsid w:val="003F464B"/>
    <w:rsid w:val="003F4F5E"/>
    <w:rsid w:val="003F50B1"/>
    <w:rsid w:val="003F676F"/>
    <w:rsid w:val="003F75FC"/>
    <w:rsid w:val="003F769B"/>
    <w:rsid w:val="00400CD1"/>
    <w:rsid w:val="00400E42"/>
    <w:rsid w:val="00400FD6"/>
    <w:rsid w:val="00402B5B"/>
    <w:rsid w:val="004032E0"/>
    <w:rsid w:val="004037BF"/>
    <w:rsid w:val="00404270"/>
    <w:rsid w:val="00404F0E"/>
    <w:rsid w:val="0040650E"/>
    <w:rsid w:val="00406741"/>
    <w:rsid w:val="004077AE"/>
    <w:rsid w:val="00407BD4"/>
    <w:rsid w:val="00410427"/>
    <w:rsid w:val="00411846"/>
    <w:rsid w:val="00411AA5"/>
    <w:rsid w:val="00412E4F"/>
    <w:rsid w:val="004132CE"/>
    <w:rsid w:val="00413691"/>
    <w:rsid w:val="004153D9"/>
    <w:rsid w:val="00415560"/>
    <w:rsid w:val="004165EA"/>
    <w:rsid w:val="0041682A"/>
    <w:rsid w:val="00416B05"/>
    <w:rsid w:val="00416DC6"/>
    <w:rsid w:val="00417A3E"/>
    <w:rsid w:val="004204B5"/>
    <w:rsid w:val="00420756"/>
    <w:rsid w:val="00420EED"/>
    <w:rsid w:val="004222E0"/>
    <w:rsid w:val="00423648"/>
    <w:rsid w:val="00423B9F"/>
    <w:rsid w:val="00424B0E"/>
    <w:rsid w:val="00424BE1"/>
    <w:rsid w:val="004253E0"/>
    <w:rsid w:val="0042558B"/>
    <w:rsid w:val="00425DE2"/>
    <w:rsid w:val="0042691D"/>
    <w:rsid w:val="0042694F"/>
    <w:rsid w:val="00427749"/>
    <w:rsid w:val="0042786D"/>
    <w:rsid w:val="0042796A"/>
    <w:rsid w:val="00430355"/>
    <w:rsid w:val="00431221"/>
    <w:rsid w:val="004313D2"/>
    <w:rsid w:val="0043143F"/>
    <w:rsid w:val="00432B84"/>
    <w:rsid w:val="00433636"/>
    <w:rsid w:val="00433853"/>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543"/>
    <w:rsid w:val="00450D86"/>
    <w:rsid w:val="00451A30"/>
    <w:rsid w:val="00453150"/>
    <w:rsid w:val="00453307"/>
    <w:rsid w:val="004534A1"/>
    <w:rsid w:val="00453A83"/>
    <w:rsid w:val="0045458C"/>
    <w:rsid w:val="004549B0"/>
    <w:rsid w:val="0045538B"/>
    <w:rsid w:val="00456CD0"/>
    <w:rsid w:val="00457313"/>
    <w:rsid w:val="00457349"/>
    <w:rsid w:val="00460CE6"/>
    <w:rsid w:val="00462AFD"/>
    <w:rsid w:val="004633BB"/>
    <w:rsid w:val="00463603"/>
    <w:rsid w:val="00463846"/>
    <w:rsid w:val="0046388E"/>
    <w:rsid w:val="00463F82"/>
    <w:rsid w:val="004655C5"/>
    <w:rsid w:val="0046560A"/>
    <w:rsid w:val="00465DD4"/>
    <w:rsid w:val="00466AE4"/>
    <w:rsid w:val="004671B0"/>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1688"/>
    <w:rsid w:val="0048405C"/>
    <w:rsid w:val="004840B4"/>
    <w:rsid w:val="00485864"/>
    <w:rsid w:val="0048647F"/>
    <w:rsid w:val="00487071"/>
    <w:rsid w:val="004871F8"/>
    <w:rsid w:val="00487717"/>
    <w:rsid w:val="0048779C"/>
    <w:rsid w:val="00487DC2"/>
    <w:rsid w:val="00490142"/>
    <w:rsid w:val="004902B5"/>
    <w:rsid w:val="00490F44"/>
    <w:rsid w:val="00491931"/>
    <w:rsid w:val="00491BEF"/>
    <w:rsid w:val="00491FEF"/>
    <w:rsid w:val="00492221"/>
    <w:rsid w:val="00492923"/>
    <w:rsid w:val="0049398B"/>
    <w:rsid w:val="00494016"/>
    <w:rsid w:val="004941DC"/>
    <w:rsid w:val="00494485"/>
    <w:rsid w:val="004948F1"/>
    <w:rsid w:val="004948FC"/>
    <w:rsid w:val="00495365"/>
    <w:rsid w:val="0049551C"/>
    <w:rsid w:val="00495567"/>
    <w:rsid w:val="00495B0B"/>
    <w:rsid w:val="004A0BE1"/>
    <w:rsid w:val="004A14A1"/>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4FDF"/>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6F13"/>
    <w:rsid w:val="004C7CFB"/>
    <w:rsid w:val="004D15EC"/>
    <w:rsid w:val="004D1CB2"/>
    <w:rsid w:val="004D1F5D"/>
    <w:rsid w:val="004D1FB0"/>
    <w:rsid w:val="004D21FD"/>
    <w:rsid w:val="004D2BA6"/>
    <w:rsid w:val="004D2C45"/>
    <w:rsid w:val="004D359F"/>
    <w:rsid w:val="004D49C2"/>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985"/>
    <w:rsid w:val="004F3D86"/>
    <w:rsid w:val="004F429D"/>
    <w:rsid w:val="004F4459"/>
    <w:rsid w:val="004F5BC9"/>
    <w:rsid w:val="004F5D48"/>
    <w:rsid w:val="004F6160"/>
    <w:rsid w:val="004F6D59"/>
    <w:rsid w:val="004F72F0"/>
    <w:rsid w:val="004F79DE"/>
    <w:rsid w:val="004F7A8F"/>
    <w:rsid w:val="004F7CE1"/>
    <w:rsid w:val="00500863"/>
    <w:rsid w:val="005009D2"/>
    <w:rsid w:val="00500AFB"/>
    <w:rsid w:val="0050102A"/>
    <w:rsid w:val="00501460"/>
    <w:rsid w:val="0050172F"/>
    <w:rsid w:val="00501CF1"/>
    <w:rsid w:val="00501F1D"/>
    <w:rsid w:val="0050229E"/>
    <w:rsid w:val="00502814"/>
    <w:rsid w:val="00502BAC"/>
    <w:rsid w:val="00504438"/>
    <w:rsid w:val="005045CD"/>
    <w:rsid w:val="00504ABD"/>
    <w:rsid w:val="00504EFF"/>
    <w:rsid w:val="00505478"/>
    <w:rsid w:val="005057C9"/>
    <w:rsid w:val="00506012"/>
    <w:rsid w:val="00506607"/>
    <w:rsid w:val="00507508"/>
    <w:rsid w:val="00507565"/>
    <w:rsid w:val="0050767D"/>
    <w:rsid w:val="00507957"/>
    <w:rsid w:val="00507B23"/>
    <w:rsid w:val="00507E39"/>
    <w:rsid w:val="005101DA"/>
    <w:rsid w:val="00510223"/>
    <w:rsid w:val="005123B5"/>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3E1"/>
    <w:rsid w:val="00530CC4"/>
    <w:rsid w:val="005313E4"/>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381"/>
    <w:rsid w:val="005468E2"/>
    <w:rsid w:val="00546EFE"/>
    <w:rsid w:val="0054743A"/>
    <w:rsid w:val="00547747"/>
    <w:rsid w:val="00550439"/>
    <w:rsid w:val="00550C66"/>
    <w:rsid w:val="00551027"/>
    <w:rsid w:val="00551050"/>
    <w:rsid w:val="0055124C"/>
    <w:rsid w:val="005515D0"/>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32D8"/>
    <w:rsid w:val="00574265"/>
    <w:rsid w:val="00574303"/>
    <w:rsid w:val="005745AB"/>
    <w:rsid w:val="00574BA7"/>
    <w:rsid w:val="005750E7"/>
    <w:rsid w:val="00575B4B"/>
    <w:rsid w:val="005765E4"/>
    <w:rsid w:val="005767E2"/>
    <w:rsid w:val="00576B12"/>
    <w:rsid w:val="0057713A"/>
    <w:rsid w:val="0057726D"/>
    <w:rsid w:val="00580762"/>
    <w:rsid w:val="00580895"/>
    <w:rsid w:val="00582328"/>
    <w:rsid w:val="00582ED8"/>
    <w:rsid w:val="00582F1A"/>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3E73"/>
    <w:rsid w:val="005946E1"/>
    <w:rsid w:val="0059501F"/>
    <w:rsid w:val="005951E1"/>
    <w:rsid w:val="00596238"/>
    <w:rsid w:val="0059673C"/>
    <w:rsid w:val="00596ABB"/>
    <w:rsid w:val="00597056"/>
    <w:rsid w:val="00597492"/>
    <w:rsid w:val="00597ED3"/>
    <w:rsid w:val="005A0042"/>
    <w:rsid w:val="005A221D"/>
    <w:rsid w:val="005A3C04"/>
    <w:rsid w:val="005A3C8A"/>
    <w:rsid w:val="005A4A57"/>
    <w:rsid w:val="005A62E3"/>
    <w:rsid w:val="005A6489"/>
    <w:rsid w:val="005A6BB5"/>
    <w:rsid w:val="005A6BDF"/>
    <w:rsid w:val="005A6E45"/>
    <w:rsid w:val="005A6F6F"/>
    <w:rsid w:val="005A70CE"/>
    <w:rsid w:val="005A7204"/>
    <w:rsid w:val="005B0172"/>
    <w:rsid w:val="005B071B"/>
    <w:rsid w:val="005B1349"/>
    <w:rsid w:val="005B140E"/>
    <w:rsid w:val="005B1AF8"/>
    <w:rsid w:val="005B1C8A"/>
    <w:rsid w:val="005B2DF7"/>
    <w:rsid w:val="005B3F1A"/>
    <w:rsid w:val="005B45A1"/>
    <w:rsid w:val="005B5AE8"/>
    <w:rsid w:val="005B60F9"/>
    <w:rsid w:val="005B66F7"/>
    <w:rsid w:val="005B6800"/>
    <w:rsid w:val="005B6DC6"/>
    <w:rsid w:val="005C0B0C"/>
    <w:rsid w:val="005C2776"/>
    <w:rsid w:val="005C317B"/>
    <w:rsid w:val="005C3831"/>
    <w:rsid w:val="005C401F"/>
    <w:rsid w:val="005C42D9"/>
    <w:rsid w:val="005C4869"/>
    <w:rsid w:val="005C49D9"/>
    <w:rsid w:val="005C5437"/>
    <w:rsid w:val="005C5675"/>
    <w:rsid w:val="005C588D"/>
    <w:rsid w:val="005C5BEC"/>
    <w:rsid w:val="005C625E"/>
    <w:rsid w:val="005C645A"/>
    <w:rsid w:val="005C6E7C"/>
    <w:rsid w:val="005C73D9"/>
    <w:rsid w:val="005C7BF0"/>
    <w:rsid w:val="005D08D7"/>
    <w:rsid w:val="005D14C4"/>
    <w:rsid w:val="005D1714"/>
    <w:rsid w:val="005D2B0F"/>
    <w:rsid w:val="005D3FE5"/>
    <w:rsid w:val="005D555C"/>
    <w:rsid w:val="005D5F5C"/>
    <w:rsid w:val="005D5FF9"/>
    <w:rsid w:val="005D67BD"/>
    <w:rsid w:val="005E0D5F"/>
    <w:rsid w:val="005E0E36"/>
    <w:rsid w:val="005E109B"/>
    <w:rsid w:val="005E1830"/>
    <w:rsid w:val="005E24E4"/>
    <w:rsid w:val="005E25C6"/>
    <w:rsid w:val="005E2731"/>
    <w:rsid w:val="005E2A0D"/>
    <w:rsid w:val="005E2EA0"/>
    <w:rsid w:val="005E2F3C"/>
    <w:rsid w:val="005E4BAD"/>
    <w:rsid w:val="005E5247"/>
    <w:rsid w:val="005E5346"/>
    <w:rsid w:val="005E586B"/>
    <w:rsid w:val="005E707B"/>
    <w:rsid w:val="005E71D5"/>
    <w:rsid w:val="005E79ED"/>
    <w:rsid w:val="005E7E17"/>
    <w:rsid w:val="005E7FC4"/>
    <w:rsid w:val="005F01E3"/>
    <w:rsid w:val="005F0802"/>
    <w:rsid w:val="005F1B72"/>
    <w:rsid w:val="005F2D18"/>
    <w:rsid w:val="005F3AAB"/>
    <w:rsid w:val="005F487F"/>
    <w:rsid w:val="005F5E83"/>
    <w:rsid w:val="005F6481"/>
    <w:rsid w:val="005F6512"/>
    <w:rsid w:val="005F7262"/>
    <w:rsid w:val="00600358"/>
    <w:rsid w:val="00600E58"/>
    <w:rsid w:val="0060185C"/>
    <w:rsid w:val="00601865"/>
    <w:rsid w:val="00601E73"/>
    <w:rsid w:val="006027C5"/>
    <w:rsid w:val="0060355E"/>
    <w:rsid w:val="00603B19"/>
    <w:rsid w:val="00604ABD"/>
    <w:rsid w:val="0060578B"/>
    <w:rsid w:val="006059EF"/>
    <w:rsid w:val="00605B9A"/>
    <w:rsid w:val="00605EFA"/>
    <w:rsid w:val="00606153"/>
    <w:rsid w:val="006069CC"/>
    <w:rsid w:val="00606C58"/>
    <w:rsid w:val="00606CA4"/>
    <w:rsid w:val="00607443"/>
    <w:rsid w:val="00607481"/>
    <w:rsid w:val="00610EB5"/>
    <w:rsid w:val="00611697"/>
    <w:rsid w:val="00611BA9"/>
    <w:rsid w:val="006122EF"/>
    <w:rsid w:val="006134C5"/>
    <w:rsid w:val="00614608"/>
    <w:rsid w:val="00615235"/>
    <w:rsid w:val="00615363"/>
    <w:rsid w:val="00616051"/>
    <w:rsid w:val="006169D0"/>
    <w:rsid w:val="00616BBD"/>
    <w:rsid w:val="0061702B"/>
    <w:rsid w:val="00617142"/>
    <w:rsid w:val="00620759"/>
    <w:rsid w:val="00620D1A"/>
    <w:rsid w:val="0062112C"/>
    <w:rsid w:val="0062181B"/>
    <w:rsid w:val="00622B95"/>
    <w:rsid w:val="00622F96"/>
    <w:rsid w:val="006233C2"/>
    <w:rsid w:val="00623570"/>
    <w:rsid w:val="00625091"/>
    <w:rsid w:val="00625641"/>
    <w:rsid w:val="006273F5"/>
    <w:rsid w:val="0062792B"/>
    <w:rsid w:val="006300C5"/>
    <w:rsid w:val="00631A70"/>
    <w:rsid w:val="00631E69"/>
    <w:rsid w:val="00632238"/>
    <w:rsid w:val="00633284"/>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596"/>
    <w:rsid w:val="00653D60"/>
    <w:rsid w:val="00653DE0"/>
    <w:rsid w:val="0065424F"/>
    <w:rsid w:val="006543A1"/>
    <w:rsid w:val="0065598B"/>
    <w:rsid w:val="006565E4"/>
    <w:rsid w:val="00657040"/>
    <w:rsid w:val="006572C2"/>
    <w:rsid w:val="00657BCD"/>
    <w:rsid w:val="00660191"/>
    <w:rsid w:val="00660F26"/>
    <w:rsid w:val="0066136F"/>
    <w:rsid w:val="006618F1"/>
    <w:rsid w:val="0066289F"/>
    <w:rsid w:val="006633BA"/>
    <w:rsid w:val="00663ED3"/>
    <w:rsid w:val="00663F54"/>
    <w:rsid w:val="006642F7"/>
    <w:rsid w:val="0066496F"/>
    <w:rsid w:val="00666DAA"/>
    <w:rsid w:val="00667647"/>
    <w:rsid w:val="00670360"/>
    <w:rsid w:val="006707E5"/>
    <w:rsid w:val="006712FA"/>
    <w:rsid w:val="00672738"/>
    <w:rsid w:val="0067305D"/>
    <w:rsid w:val="00673668"/>
    <w:rsid w:val="00674D74"/>
    <w:rsid w:val="00676292"/>
    <w:rsid w:val="0067641C"/>
    <w:rsid w:val="00676B55"/>
    <w:rsid w:val="0067774B"/>
    <w:rsid w:val="006800E1"/>
    <w:rsid w:val="00680A73"/>
    <w:rsid w:val="006816F6"/>
    <w:rsid w:val="00682CD9"/>
    <w:rsid w:val="0068396C"/>
    <w:rsid w:val="00683E50"/>
    <w:rsid w:val="006842E2"/>
    <w:rsid w:val="006848C3"/>
    <w:rsid w:val="006852D6"/>
    <w:rsid w:val="0068555F"/>
    <w:rsid w:val="00686454"/>
    <w:rsid w:val="006864AF"/>
    <w:rsid w:val="0068718A"/>
    <w:rsid w:val="006877DD"/>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0A5C"/>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36E67"/>
    <w:rsid w:val="0074100A"/>
    <w:rsid w:val="007417C0"/>
    <w:rsid w:val="00743ADF"/>
    <w:rsid w:val="00744094"/>
    <w:rsid w:val="0074450E"/>
    <w:rsid w:val="007455E5"/>
    <w:rsid w:val="0074691F"/>
    <w:rsid w:val="00746B4A"/>
    <w:rsid w:val="00746BC3"/>
    <w:rsid w:val="00746EB1"/>
    <w:rsid w:val="00751BFD"/>
    <w:rsid w:val="0075275F"/>
    <w:rsid w:val="007541C9"/>
    <w:rsid w:val="00754AF7"/>
    <w:rsid w:val="00754CB0"/>
    <w:rsid w:val="0075579B"/>
    <w:rsid w:val="00757051"/>
    <w:rsid w:val="0076063D"/>
    <w:rsid w:val="00761F54"/>
    <w:rsid w:val="00762BF9"/>
    <w:rsid w:val="007646DF"/>
    <w:rsid w:val="0076563B"/>
    <w:rsid w:val="00766278"/>
    <w:rsid w:val="00767213"/>
    <w:rsid w:val="00770381"/>
    <w:rsid w:val="00770BAA"/>
    <w:rsid w:val="00770C2C"/>
    <w:rsid w:val="00770DEA"/>
    <w:rsid w:val="007716BC"/>
    <w:rsid w:val="00772276"/>
    <w:rsid w:val="007729A6"/>
    <w:rsid w:val="00772BBC"/>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447"/>
    <w:rsid w:val="0078486D"/>
    <w:rsid w:val="00784A20"/>
    <w:rsid w:val="00784DF5"/>
    <w:rsid w:val="007851A6"/>
    <w:rsid w:val="00785AF0"/>
    <w:rsid w:val="00785DBC"/>
    <w:rsid w:val="00786637"/>
    <w:rsid w:val="00786FA2"/>
    <w:rsid w:val="00787173"/>
    <w:rsid w:val="00787DF0"/>
    <w:rsid w:val="007903D4"/>
    <w:rsid w:val="007906F5"/>
    <w:rsid w:val="00790D10"/>
    <w:rsid w:val="007916C8"/>
    <w:rsid w:val="00791A87"/>
    <w:rsid w:val="00791BBE"/>
    <w:rsid w:val="00791C9A"/>
    <w:rsid w:val="007920E8"/>
    <w:rsid w:val="007921CA"/>
    <w:rsid w:val="007926A2"/>
    <w:rsid w:val="00792BB1"/>
    <w:rsid w:val="00792CFB"/>
    <w:rsid w:val="00793514"/>
    <w:rsid w:val="00793A8F"/>
    <w:rsid w:val="00794811"/>
    <w:rsid w:val="00794C2D"/>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116"/>
    <w:rsid w:val="007A639B"/>
    <w:rsid w:val="007A7125"/>
    <w:rsid w:val="007A76F7"/>
    <w:rsid w:val="007A7C72"/>
    <w:rsid w:val="007A7E29"/>
    <w:rsid w:val="007B1672"/>
    <w:rsid w:val="007B1B7E"/>
    <w:rsid w:val="007B1F7C"/>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2D3F"/>
    <w:rsid w:val="007E3575"/>
    <w:rsid w:val="007E3702"/>
    <w:rsid w:val="007E3DB3"/>
    <w:rsid w:val="007E5491"/>
    <w:rsid w:val="007E55CB"/>
    <w:rsid w:val="007E6F74"/>
    <w:rsid w:val="007E7342"/>
    <w:rsid w:val="007E7881"/>
    <w:rsid w:val="007F09A6"/>
    <w:rsid w:val="007F0C8B"/>
    <w:rsid w:val="007F1C9E"/>
    <w:rsid w:val="007F22CB"/>
    <w:rsid w:val="007F2B01"/>
    <w:rsid w:val="007F324F"/>
    <w:rsid w:val="007F3BBD"/>
    <w:rsid w:val="007F3EFF"/>
    <w:rsid w:val="007F5A96"/>
    <w:rsid w:val="007F5EF7"/>
    <w:rsid w:val="007F711B"/>
    <w:rsid w:val="007F7C4F"/>
    <w:rsid w:val="007F7DFC"/>
    <w:rsid w:val="00801484"/>
    <w:rsid w:val="008014B5"/>
    <w:rsid w:val="00801C68"/>
    <w:rsid w:val="00802D9C"/>
    <w:rsid w:val="00802E17"/>
    <w:rsid w:val="00803619"/>
    <w:rsid w:val="008041BD"/>
    <w:rsid w:val="0080495C"/>
    <w:rsid w:val="008049C5"/>
    <w:rsid w:val="008052F8"/>
    <w:rsid w:val="00805897"/>
    <w:rsid w:val="008064DE"/>
    <w:rsid w:val="00806F34"/>
    <w:rsid w:val="00807EDC"/>
    <w:rsid w:val="0081016D"/>
    <w:rsid w:val="00810D74"/>
    <w:rsid w:val="00811C5D"/>
    <w:rsid w:val="0081253F"/>
    <w:rsid w:val="00813167"/>
    <w:rsid w:val="00813715"/>
    <w:rsid w:val="008137B0"/>
    <w:rsid w:val="00813D40"/>
    <w:rsid w:val="0081421C"/>
    <w:rsid w:val="00814A7B"/>
    <w:rsid w:val="00814A8B"/>
    <w:rsid w:val="00815394"/>
    <w:rsid w:val="008157A5"/>
    <w:rsid w:val="00816D5E"/>
    <w:rsid w:val="00817184"/>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0EF"/>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037E"/>
    <w:rsid w:val="00850978"/>
    <w:rsid w:val="00851AF3"/>
    <w:rsid w:val="00852284"/>
    <w:rsid w:val="00852378"/>
    <w:rsid w:val="0085466C"/>
    <w:rsid w:val="00854958"/>
    <w:rsid w:val="00855657"/>
    <w:rsid w:val="0085596A"/>
    <w:rsid w:val="008564E0"/>
    <w:rsid w:val="00856E14"/>
    <w:rsid w:val="00856E84"/>
    <w:rsid w:val="00857829"/>
    <w:rsid w:val="00857978"/>
    <w:rsid w:val="00857F85"/>
    <w:rsid w:val="00857FD7"/>
    <w:rsid w:val="008600A3"/>
    <w:rsid w:val="008602E5"/>
    <w:rsid w:val="0086090A"/>
    <w:rsid w:val="00860E35"/>
    <w:rsid w:val="00861294"/>
    <w:rsid w:val="008615E1"/>
    <w:rsid w:val="008618C8"/>
    <w:rsid w:val="008621A4"/>
    <w:rsid w:val="00862246"/>
    <w:rsid w:val="0086240A"/>
    <w:rsid w:val="0086263D"/>
    <w:rsid w:val="00865497"/>
    <w:rsid w:val="00865A00"/>
    <w:rsid w:val="0086637D"/>
    <w:rsid w:val="008663DF"/>
    <w:rsid w:val="008677A7"/>
    <w:rsid w:val="008678E3"/>
    <w:rsid w:val="00870D40"/>
    <w:rsid w:val="00871022"/>
    <w:rsid w:val="0087266E"/>
    <w:rsid w:val="008729D3"/>
    <w:rsid w:val="00872ED6"/>
    <w:rsid w:val="0087331C"/>
    <w:rsid w:val="00873916"/>
    <w:rsid w:val="00873DB1"/>
    <w:rsid w:val="0087454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0DB8"/>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0A6A"/>
    <w:rsid w:val="008A0A86"/>
    <w:rsid w:val="008A202B"/>
    <w:rsid w:val="008A2499"/>
    <w:rsid w:val="008A2ED2"/>
    <w:rsid w:val="008A3537"/>
    <w:rsid w:val="008A3FDC"/>
    <w:rsid w:val="008A4252"/>
    <w:rsid w:val="008A540C"/>
    <w:rsid w:val="008A6E59"/>
    <w:rsid w:val="008A6FB2"/>
    <w:rsid w:val="008A7114"/>
    <w:rsid w:val="008A7643"/>
    <w:rsid w:val="008A78A7"/>
    <w:rsid w:val="008B00E9"/>
    <w:rsid w:val="008B0BDC"/>
    <w:rsid w:val="008B3852"/>
    <w:rsid w:val="008B43A6"/>
    <w:rsid w:val="008B5D6C"/>
    <w:rsid w:val="008B68B7"/>
    <w:rsid w:val="008B77CF"/>
    <w:rsid w:val="008C2782"/>
    <w:rsid w:val="008C2C06"/>
    <w:rsid w:val="008C3432"/>
    <w:rsid w:val="008C3949"/>
    <w:rsid w:val="008C4359"/>
    <w:rsid w:val="008C4B4C"/>
    <w:rsid w:val="008C53C5"/>
    <w:rsid w:val="008C54C8"/>
    <w:rsid w:val="008C55A7"/>
    <w:rsid w:val="008C6B59"/>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36D7"/>
    <w:rsid w:val="008E4C1D"/>
    <w:rsid w:val="008E6088"/>
    <w:rsid w:val="008E7134"/>
    <w:rsid w:val="008E765A"/>
    <w:rsid w:val="008F0E8C"/>
    <w:rsid w:val="008F1F55"/>
    <w:rsid w:val="008F21E3"/>
    <w:rsid w:val="008F26FA"/>
    <w:rsid w:val="008F29D9"/>
    <w:rsid w:val="008F2F1C"/>
    <w:rsid w:val="008F4A4A"/>
    <w:rsid w:val="008F4D5D"/>
    <w:rsid w:val="008F74B2"/>
    <w:rsid w:val="008F75DD"/>
    <w:rsid w:val="00900E4B"/>
    <w:rsid w:val="009029D6"/>
    <w:rsid w:val="00902DA7"/>
    <w:rsid w:val="00903C44"/>
    <w:rsid w:val="00903F2E"/>
    <w:rsid w:val="009047BB"/>
    <w:rsid w:val="009047C6"/>
    <w:rsid w:val="00905123"/>
    <w:rsid w:val="00906119"/>
    <w:rsid w:val="009062C8"/>
    <w:rsid w:val="009064B5"/>
    <w:rsid w:val="00906BEC"/>
    <w:rsid w:val="00906EF9"/>
    <w:rsid w:val="00910D2C"/>
    <w:rsid w:val="00911B52"/>
    <w:rsid w:val="00913ED2"/>
    <w:rsid w:val="00914AC7"/>
    <w:rsid w:val="00915FC3"/>
    <w:rsid w:val="0091647B"/>
    <w:rsid w:val="00917DC7"/>
    <w:rsid w:val="00921867"/>
    <w:rsid w:val="009218DE"/>
    <w:rsid w:val="009226FE"/>
    <w:rsid w:val="009229A5"/>
    <w:rsid w:val="00924428"/>
    <w:rsid w:val="00924E2E"/>
    <w:rsid w:val="009261E5"/>
    <w:rsid w:val="00930AF9"/>
    <w:rsid w:val="00931F98"/>
    <w:rsid w:val="00932831"/>
    <w:rsid w:val="00933C74"/>
    <w:rsid w:val="00934A7D"/>
    <w:rsid w:val="00934C7B"/>
    <w:rsid w:val="0093509B"/>
    <w:rsid w:val="00935371"/>
    <w:rsid w:val="0093538B"/>
    <w:rsid w:val="00936A88"/>
    <w:rsid w:val="00936D9A"/>
    <w:rsid w:val="00937377"/>
    <w:rsid w:val="00937EFC"/>
    <w:rsid w:val="00937F70"/>
    <w:rsid w:val="0094000F"/>
    <w:rsid w:val="0094028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629"/>
    <w:rsid w:val="0095785A"/>
    <w:rsid w:val="00957AA3"/>
    <w:rsid w:val="00957AAB"/>
    <w:rsid w:val="00961C3B"/>
    <w:rsid w:val="00962FB6"/>
    <w:rsid w:val="009634C8"/>
    <w:rsid w:val="00963682"/>
    <w:rsid w:val="00964269"/>
    <w:rsid w:val="009652F8"/>
    <w:rsid w:val="00966BD3"/>
    <w:rsid w:val="0096717E"/>
    <w:rsid w:val="00967218"/>
    <w:rsid w:val="00970AED"/>
    <w:rsid w:val="00970AEE"/>
    <w:rsid w:val="00970ED4"/>
    <w:rsid w:val="00971518"/>
    <w:rsid w:val="00971C27"/>
    <w:rsid w:val="00972377"/>
    <w:rsid w:val="009728F7"/>
    <w:rsid w:val="00975177"/>
    <w:rsid w:val="009763F8"/>
    <w:rsid w:val="00977300"/>
    <w:rsid w:val="00980441"/>
    <w:rsid w:val="00980BAD"/>
    <w:rsid w:val="00980CCC"/>
    <w:rsid w:val="00981C2D"/>
    <w:rsid w:val="00981F0F"/>
    <w:rsid w:val="009820E8"/>
    <w:rsid w:val="00982462"/>
    <w:rsid w:val="00983496"/>
    <w:rsid w:val="009838FB"/>
    <w:rsid w:val="00983BA4"/>
    <w:rsid w:val="00984B61"/>
    <w:rsid w:val="00984DD7"/>
    <w:rsid w:val="00985887"/>
    <w:rsid w:val="0098589A"/>
    <w:rsid w:val="00985A9B"/>
    <w:rsid w:val="00985C31"/>
    <w:rsid w:val="00986C5B"/>
    <w:rsid w:val="00987B6F"/>
    <w:rsid w:val="009903FB"/>
    <w:rsid w:val="00991A5C"/>
    <w:rsid w:val="009920E0"/>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586"/>
    <w:rsid w:val="009A4965"/>
    <w:rsid w:val="009A4A25"/>
    <w:rsid w:val="009A6596"/>
    <w:rsid w:val="009B0F3D"/>
    <w:rsid w:val="009B1250"/>
    <w:rsid w:val="009B1EF1"/>
    <w:rsid w:val="009B2113"/>
    <w:rsid w:val="009B274A"/>
    <w:rsid w:val="009B336C"/>
    <w:rsid w:val="009B3A60"/>
    <w:rsid w:val="009B5D57"/>
    <w:rsid w:val="009B5F57"/>
    <w:rsid w:val="009B608C"/>
    <w:rsid w:val="009B60D7"/>
    <w:rsid w:val="009B6C92"/>
    <w:rsid w:val="009B70F5"/>
    <w:rsid w:val="009B79AF"/>
    <w:rsid w:val="009B7B81"/>
    <w:rsid w:val="009C0C0F"/>
    <w:rsid w:val="009C26A6"/>
    <w:rsid w:val="009C27EE"/>
    <w:rsid w:val="009C2B52"/>
    <w:rsid w:val="009C4E5C"/>
    <w:rsid w:val="009C50A6"/>
    <w:rsid w:val="009C60D4"/>
    <w:rsid w:val="009D0BFD"/>
    <w:rsid w:val="009D1006"/>
    <w:rsid w:val="009D175F"/>
    <w:rsid w:val="009D1936"/>
    <w:rsid w:val="009D2E37"/>
    <w:rsid w:val="009D3525"/>
    <w:rsid w:val="009D39D1"/>
    <w:rsid w:val="009D3F17"/>
    <w:rsid w:val="009D4366"/>
    <w:rsid w:val="009D50EA"/>
    <w:rsid w:val="009D583D"/>
    <w:rsid w:val="009D64EE"/>
    <w:rsid w:val="009E0411"/>
    <w:rsid w:val="009E07B2"/>
    <w:rsid w:val="009E0AEE"/>
    <w:rsid w:val="009E0CFC"/>
    <w:rsid w:val="009E1ABF"/>
    <w:rsid w:val="009E1DA4"/>
    <w:rsid w:val="009E1F80"/>
    <w:rsid w:val="009E2222"/>
    <w:rsid w:val="009E27C4"/>
    <w:rsid w:val="009E2C50"/>
    <w:rsid w:val="009E3143"/>
    <w:rsid w:val="009E37F2"/>
    <w:rsid w:val="009E3C31"/>
    <w:rsid w:val="009E4FB6"/>
    <w:rsid w:val="009E6ACD"/>
    <w:rsid w:val="009F160F"/>
    <w:rsid w:val="009F1C03"/>
    <w:rsid w:val="009F1C85"/>
    <w:rsid w:val="009F25EB"/>
    <w:rsid w:val="009F2645"/>
    <w:rsid w:val="009F2834"/>
    <w:rsid w:val="009F3701"/>
    <w:rsid w:val="009F4361"/>
    <w:rsid w:val="009F558A"/>
    <w:rsid w:val="009F5F94"/>
    <w:rsid w:val="009F7536"/>
    <w:rsid w:val="00A0043F"/>
    <w:rsid w:val="00A01100"/>
    <w:rsid w:val="00A01673"/>
    <w:rsid w:val="00A03904"/>
    <w:rsid w:val="00A03DEC"/>
    <w:rsid w:val="00A03E6E"/>
    <w:rsid w:val="00A044E0"/>
    <w:rsid w:val="00A04A1D"/>
    <w:rsid w:val="00A05C01"/>
    <w:rsid w:val="00A069F9"/>
    <w:rsid w:val="00A06C39"/>
    <w:rsid w:val="00A06FAA"/>
    <w:rsid w:val="00A07F10"/>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2005E"/>
    <w:rsid w:val="00A20F68"/>
    <w:rsid w:val="00A21386"/>
    <w:rsid w:val="00A21E78"/>
    <w:rsid w:val="00A21F59"/>
    <w:rsid w:val="00A21FD2"/>
    <w:rsid w:val="00A22AB1"/>
    <w:rsid w:val="00A23BC7"/>
    <w:rsid w:val="00A245BD"/>
    <w:rsid w:val="00A279D3"/>
    <w:rsid w:val="00A3075C"/>
    <w:rsid w:val="00A31235"/>
    <w:rsid w:val="00A319BD"/>
    <w:rsid w:val="00A31A8F"/>
    <w:rsid w:val="00A31BD9"/>
    <w:rsid w:val="00A31E18"/>
    <w:rsid w:val="00A31FC0"/>
    <w:rsid w:val="00A34073"/>
    <w:rsid w:val="00A3418A"/>
    <w:rsid w:val="00A34CEF"/>
    <w:rsid w:val="00A3546A"/>
    <w:rsid w:val="00A3549F"/>
    <w:rsid w:val="00A36DA9"/>
    <w:rsid w:val="00A3732C"/>
    <w:rsid w:val="00A37A71"/>
    <w:rsid w:val="00A400F5"/>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04F0"/>
    <w:rsid w:val="00A513F6"/>
    <w:rsid w:val="00A515F5"/>
    <w:rsid w:val="00A51B7A"/>
    <w:rsid w:val="00A51FBA"/>
    <w:rsid w:val="00A52CD3"/>
    <w:rsid w:val="00A52CE6"/>
    <w:rsid w:val="00A54593"/>
    <w:rsid w:val="00A54CD0"/>
    <w:rsid w:val="00A55A60"/>
    <w:rsid w:val="00A55E9D"/>
    <w:rsid w:val="00A56C02"/>
    <w:rsid w:val="00A56E14"/>
    <w:rsid w:val="00A572F6"/>
    <w:rsid w:val="00A6116B"/>
    <w:rsid w:val="00A62973"/>
    <w:rsid w:val="00A62FA4"/>
    <w:rsid w:val="00A64907"/>
    <w:rsid w:val="00A64C52"/>
    <w:rsid w:val="00A66C12"/>
    <w:rsid w:val="00A6795F"/>
    <w:rsid w:val="00A679DE"/>
    <w:rsid w:val="00A70206"/>
    <w:rsid w:val="00A705F0"/>
    <w:rsid w:val="00A706DA"/>
    <w:rsid w:val="00A707FB"/>
    <w:rsid w:val="00A734A9"/>
    <w:rsid w:val="00A73C12"/>
    <w:rsid w:val="00A74711"/>
    <w:rsid w:val="00A7597E"/>
    <w:rsid w:val="00A75BA4"/>
    <w:rsid w:val="00A76672"/>
    <w:rsid w:val="00A766B8"/>
    <w:rsid w:val="00A766EF"/>
    <w:rsid w:val="00A76E9A"/>
    <w:rsid w:val="00A7705F"/>
    <w:rsid w:val="00A7721C"/>
    <w:rsid w:val="00A80DC0"/>
    <w:rsid w:val="00A81097"/>
    <w:rsid w:val="00A8168C"/>
    <w:rsid w:val="00A8240A"/>
    <w:rsid w:val="00A84270"/>
    <w:rsid w:val="00A84355"/>
    <w:rsid w:val="00A844C0"/>
    <w:rsid w:val="00A849B4"/>
    <w:rsid w:val="00A867A6"/>
    <w:rsid w:val="00A86B8F"/>
    <w:rsid w:val="00A87041"/>
    <w:rsid w:val="00A87B72"/>
    <w:rsid w:val="00A90EED"/>
    <w:rsid w:val="00A9182C"/>
    <w:rsid w:val="00A921B7"/>
    <w:rsid w:val="00A921BD"/>
    <w:rsid w:val="00A9291A"/>
    <w:rsid w:val="00A92AE6"/>
    <w:rsid w:val="00A94904"/>
    <w:rsid w:val="00A95257"/>
    <w:rsid w:val="00A95366"/>
    <w:rsid w:val="00A95AF0"/>
    <w:rsid w:val="00A965C3"/>
    <w:rsid w:val="00A97677"/>
    <w:rsid w:val="00AA1A8C"/>
    <w:rsid w:val="00AA2E79"/>
    <w:rsid w:val="00AA3545"/>
    <w:rsid w:val="00AA4B8C"/>
    <w:rsid w:val="00AA524A"/>
    <w:rsid w:val="00AA5393"/>
    <w:rsid w:val="00AA53DE"/>
    <w:rsid w:val="00AA58AF"/>
    <w:rsid w:val="00AA5FA7"/>
    <w:rsid w:val="00AA63DD"/>
    <w:rsid w:val="00AA6985"/>
    <w:rsid w:val="00AA69BC"/>
    <w:rsid w:val="00AA7C32"/>
    <w:rsid w:val="00AB101F"/>
    <w:rsid w:val="00AB12CC"/>
    <w:rsid w:val="00AB189D"/>
    <w:rsid w:val="00AB2721"/>
    <w:rsid w:val="00AB3038"/>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88D"/>
    <w:rsid w:val="00AD0A5C"/>
    <w:rsid w:val="00AD1F4F"/>
    <w:rsid w:val="00AD22F0"/>
    <w:rsid w:val="00AD24EC"/>
    <w:rsid w:val="00AD3083"/>
    <w:rsid w:val="00AD3216"/>
    <w:rsid w:val="00AD341A"/>
    <w:rsid w:val="00AD349E"/>
    <w:rsid w:val="00AD381F"/>
    <w:rsid w:val="00AD3D08"/>
    <w:rsid w:val="00AD403B"/>
    <w:rsid w:val="00AD4876"/>
    <w:rsid w:val="00AD5F77"/>
    <w:rsid w:val="00AD79AD"/>
    <w:rsid w:val="00AE0792"/>
    <w:rsid w:val="00AE0C0F"/>
    <w:rsid w:val="00AE10BC"/>
    <w:rsid w:val="00AE1206"/>
    <w:rsid w:val="00AE1D80"/>
    <w:rsid w:val="00AE2205"/>
    <w:rsid w:val="00AE24E6"/>
    <w:rsid w:val="00AE2BB9"/>
    <w:rsid w:val="00AE328C"/>
    <w:rsid w:val="00AE3612"/>
    <w:rsid w:val="00AE394A"/>
    <w:rsid w:val="00AE46A9"/>
    <w:rsid w:val="00AE6344"/>
    <w:rsid w:val="00AE6468"/>
    <w:rsid w:val="00AE65FA"/>
    <w:rsid w:val="00AE6996"/>
    <w:rsid w:val="00AF0869"/>
    <w:rsid w:val="00AF0CD6"/>
    <w:rsid w:val="00AF0EA8"/>
    <w:rsid w:val="00AF0FB7"/>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88B"/>
    <w:rsid w:val="00B02DD7"/>
    <w:rsid w:val="00B035F6"/>
    <w:rsid w:val="00B041C7"/>
    <w:rsid w:val="00B04774"/>
    <w:rsid w:val="00B04A15"/>
    <w:rsid w:val="00B05BDA"/>
    <w:rsid w:val="00B06138"/>
    <w:rsid w:val="00B06605"/>
    <w:rsid w:val="00B0703F"/>
    <w:rsid w:val="00B074A7"/>
    <w:rsid w:val="00B101F2"/>
    <w:rsid w:val="00B11450"/>
    <w:rsid w:val="00B1151B"/>
    <w:rsid w:val="00B11EF7"/>
    <w:rsid w:val="00B12419"/>
    <w:rsid w:val="00B1246B"/>
    <w:rsid w:val="00B12903"/>
    <w:rsid w:val="00B12977"/>
    <w:rsid w:val="00B13967"/>
    <w:rsid w:val="00B1409B"/>
    <w:rsid w:val="00B14D81"/>
    <w:rsid w:val="00B15175"/>
    <w:rsid w:val="00B15FF4"/>
    <w:rsid w:val="00B16274"/>
    <w:rsid w:val="00B167A7"/>
    <w:rsid w:val="00B17D3A"/>
    <w:rsid w:val="00B17DA3"/>
    <w:rsid w:val="00B2024E"/>
    <w:rsid w:val="00B207EA"/>
    <w:rsid w:val="00B21338"/>
    <w:rsid w:val="00B2187E"/>
    <w:rsid w:val="00B22027"/>
    <w:rsid w:val="00B22446"/>
    <w:rsid w:val="00B238C4"/>
    <w:rsid w:val="00B2407A"/>
    <w:rsid w:val="00B24824"/>
    <w:rsid w:val="00B24B11"/>
    <w:rsid w:val="00B260AC"/>
    <w:rsid w:val="00B279BD"/>
    <w:rsid w:val="00B27CD7"/>
    <w:rsid w:val="00B30FF6"/>
    <w:rsid w:val="00B31091"/>
    <w:rsid w:val="00B310C6"/>
    <w:rsid w:val="00B31E9B"/>
    <w:rsid w:val="00B3247A"/>
    <w:rsid w:val="00B334CC"/>
    <w:rsid w:val="00B34147"/>
    <w:rsid w:val="00B343B6"/>
    <w:rsid w:val="00B350BE"/>
    <w:rsid w:val="00B35AF2"/>
    <w:rsid w:val="00B360BB"/>
    <w:rsid w:val="00B365E4"/>
    <w:rsid w:val="00B36CDF"/>
    <w:rsid w:val="00B37D8A"/>
    <w:rsid w:val="00B40199"/>
    <w:rsid w:val="00B403D4"/>
    <w:rsid w:val="00B40AA9"/>
    <w:rsid w:val="00B40C3E"/>
    <w:rsid w:val="00B41097"/>
    <w:rsid w:val="00B416EC"/>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F38"/>
    <w:rsid w:val="00B73B67"/>
    <w:rsid w:val="00B7629C"/>
    <w:rsid w:val="00B76D5B"/>
    <w:rsid w:val="00B76F27"/>
    <w:rsid w:val="00B77DBA"/>
    <w:rsid w:val="00B77EA1"/>
    <w:rsid w:val="00B8061C"/>
    <w:rsid w:val="00B80950"/>
    <w:rsid w:val="00B8096B"/>
    <w:rsid w:val="00B80C66"/>
    <w:rsid w:val="00B80EDF"/>
    <w:rsid w:val="00B8114D"/>
    <w:rsid w:val="00B81366"/>
    <w:rsid w:val="00B819FF"/>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A80"/>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3F97"/>
    <w:rsid w:val="00BD5715"/>
    <w:rsid w:val="00BD5717"/>
    <w:rsid w:val="00BD6E44"/>
    <w:rsid w:val="00BD6EAC"/>
    <w:rsid w:val="00BD7811"/>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1C77"/>
    <w:rsid w:val="00BF2AB6"/>
    <w:rsid w:val="00BF3990"/>
    <w:rsid w:val="00BF3AD8"/>
    <w:rsid w:val="00BF507F"/>
    <w:rsid w:val="00BF517E"/>
    <w:rsid w:val="00BF6604"/>
    <w:rsid w:val="00BF6893"/>
    <w:rsid w:val="00BF7496"/>
    <w:rsid w:val="00BF7A3F"/>
    <w:rsid w:val="00BF7A49"/>
    <w:rsid w:val="00BF7F1B"/>
    <w:rsid w:val="00C01591"/>
    <w:rsid w:val="00C01CED"/>
    <w:rsid w:val="00C02038"/>
    <w:rsid w:val="00C02C15"/>
    <w:rsid w:val="00C031C6"/>
    <w:rsid w:val="00C04578"/>
    <w:rsid w:val="00C05723"/>
    <w:rsid w:val="00C059BB"/>
    <w:rsid w:val="00C06479"/>
    <w:rsid w:val="00C100D9"/>
    <w:rsid w:val="00C109B2"/>
    <w:rsid w:val="00C111BF"/>
    <w:rsid w:val="00C11D64"/>
    <w:rsid w:val="00C12251"/>
    <w:rsid w:val="00C12E6F"/>
    <w:rsid w:val="00C13758"/>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1C4"/>
    <w:rsid w:val="00C25305"/>
    <w:rsid w:val="00C2587F"/>
    <w:rsid w:val="00C26717"/>
    <w:rsid w:val="00C273AF"/>
    <w:rsid w:val="00C27C6C"/>
    <w:rsid w:val="00C30740"/>
    <w:rsid w:val="00C30FE3"/>
    <w:rsid w:val="00C31E2D"/>
    <w:rsid w:val="00C3254A"/>
    <w:rsid w:val="00C33080"/>
    <w:rsid w:val="00C331B4"/>
    <w:rsid w:val="00C332AC"/>
    <w:rsid w:val="00C33644"/>
    <w:rsid w:val="00C3420B"/>
    <w:rsid w:val="00C3441A"/>
    <w:rsid w:val="00C349E4"/>
    <w:rsid w:val="00C34C41"/>
    <w:rsid w:val="00C34F28"/>
    <w:rsid w:val="00C36DAC"/>
    <w:rsid w:val="00C40379"/>
    <w:rsid w:val="00C4097F"/>
    <w:rsid w:val="00C412CA"/>
    <w:rsid w:val="00C432C5"/>
    <w:rsid w:val="00C43A3E"/>
    <w:rsid w:val="00C44FA9"/>
    <w:rsid w:val="00C4539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124"/>
    <w:rsid w:val="00C60EEE"/>
    <w:rsid w:val="00C61593"/>
    <w:rsid w:val="00C629E1"/>
    <w:rsid w:val="00C63D44"/>
    <w:rsid w:val="00C63D4D"/>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AB4"/>
    <w:rsid w:val="00C73F09"/>
    <w:rsid w:val="00C742A0"/>
    <w:rsid w:val="00C74397"/>
    <w:rsid w:val="00C748DD"/>
    <w:rsid w:val="00C74CDB"/>
    <w:rsid w:val="00C74D57"/>
    <w:rsid w:val="00C75A3F"/>
    <w:rsid w:val="00C77E19"/>
    <w:rsid w:val="00C80BD6"/>
    <w:rsid w:val="00C8238A"/>
    <w:rsid w:val="00C8244F"/>
    <w:rsid w:val="00C8251F"/>
    <w:rsid w:val="00C82588"/>
    <w:rsid w:val="00C82D4C"/>
    <w:rsid w:val="00C83DEE"/>
    <w:rsid w:val="00C8448C"/>
    <w:rsid w:val="00C845A3"/>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E07"/>
    <w:rsid w:val="00C9589E"/>
    <w:rsid w:val="00C95D9F"/>
    <w:rsid w:val="00C965EF"/>
    <w:rsid w:val="00C971E0"/>
    <w:rsid w:val="00C97460"/>
    <w:rsid w:val="00C97B4D"/>
    <w:rsid w:val="00CA0805"/>
    <w:rsid w:val="00CA0C68"/>
    <w:rsid w:val="00CA105A"/>
    <w:rsid w:val="00CA1D76"/>
    <w:rsid w:val="00CA22D8"/>
    <w:rsid w:val="00CA271D"/>
    <w:rsid w:val="00CA2C17"/>
    <w:rsid w:val="00CA31F2"/>
    <w:rsid w:val="00CA35E3"/>
    <w:rsid w:val="00CA404A"/>
    <w:rsid w:val="00CA6823"/>
    <w:rsid w:val="00CA6D54"/>
    <w:rsid w:val="00CA7420"/>
    <w:rsid w:val="00CA76F2"/>
    <w:rsid w:val="00CB05E7"/>
    <w:rsid w:val="00CB176A"/>
    <w:rsid w:val="00CB1AA5"/>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3AB"/>
    <w:rsid w:val="00CC6574"/>
    <w:rsid w:val="00CC7B9D"/>
    <w:rsid w:val="00CC7F02"/>
    <w:rsid w:val="00CD0589"/>
    <w:rsid w:val="00CD0617"/>
    <w:rsid w:val="00CD0A48"/>
    <w:rsid w:val="00CD0B7F"/>
    <w:rsid w:val="00CD0DA5"/>
    <w:rsid w:val="00CD100C"/>
    <w:rsid w:val="00CD369E"/>
    <w:rsid w:val="00CD3E21"/>
    <w:rsid w:val="00CD516D"/>
    <w:rsid w:val="00CD5751"/>
    <w:rsid w:val="00CD58D9"/>
    <w:rsid w:val="00CD60BE"/>
    <w:rsid w:val="00CD6AB6"/>
    <w:rsid w:val="00CD74DB"/>
    <w:rsid w:val="00CE1675"/>
    <w:rsid w:val="00CE2D52"/>
    <w:rsid w:val="00CE31FF"/>
    <w:rsid w:val="00CE3275"/>
    <w:rsid w:val="00CE36FF"/>
    <w:rsid w:val="00CE3A69"/>
    <w:rsid w:val="00CE49E3"/>
    <w:rsid w:val="00CE644F"/>
    <w:rsid w:val="00CE6B26"/>
    <w:rsid w:val="00CE7284"/>
    <w:rsid w:val="00CE75BD"/>
    <w:rsid w:val="00CE7BEF"/>
    <w:rsid w:val="00CE7D19"/>
    <w:rsid w:val="00CF1AC3"/>
    <w:rsid w:val="00CF1B9C"/>
    <w:rsid w:val="00CF243B"/>
    <w:rsid w:val="00CF2F88"/>
    <w:rsid w:val="00CF2FD1"/>
    <w:rsid w:val="00CF3846"/>
    <w:rsid w:val="00CF49B4"/>
    <w:rsid w:val="00CF4E35"/>
    <w:rsid w:val="00CF5252"/>
    <w:rsid w:val="00CF5770"/>
    <w:rsid w:val="00CF5F03"/>
    <w:rsid w:val="00CF61C0"/>
    <w:rsid w:val="00CF6281"/>
    <w:rsid w:val="00CF634E"/>
    <w:rsid w:val="00D002BB"/>
    <w:rsid w:val="00D006FE"/>
    <w:rsid w:val="00D00CA0"/>
    <w:rsid w:val="00D010BD"/>
    <w:rsid w:val="00D01950"/>
    <w:rsid w:val="00D01D4E"/>
    <w:rsid w:val="00D0498B"/>
    <w:rsid w:val="00D04F20"/>
    <w:rsid w:val="00D06EBA"/>
    <w:rsid w:val="00D10A93"/>
    <w:rsid w:val="00D11636"/>
    <w:rsid w:val="00D1257C"/>
    <w:rsid w:val="00D1407D"/>
    <w:rsid w:val="00D14E69"/>
    <w:rsid w:val="00D1547E"/>
    <w:rsid w:val="00D15578"/>
    <w:rsid w:val="00D15E19"/>
    <w:rsid w:val="00D165AC"/>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0F9D"/>
    <w:rsid w:val="00D3128F"/>
    <w:rsid w:val="00D31598"/>
    <w:rsid w:val="00D31F3A"/>
    <w:rsid w:val="00D33981"/>
    <w:rsid w:val="00D34B66"/>
    <w:rsid w:val="00D3572F"/>
    <w:rsid w:val="00D35A87"/>
    <w:rsid w:val="00D36AAC"/>
    <w:rsid w:val="00D3722E"/>
    <w:rsid w:val="00D372FC"/>
    <w:rsid w:val="00D37466"/>
    <w:rsid w:val="00D3750D"/>
    <w:rsid w:val="00D37B3A"/>
    <w:rsid w:val="00D422DD"/>
    <w:rsid w:val="00D42786"/>
    <w:rsid w:val="00D427EF"/>
    <w:rsid w:val="00D427FE"/>
    <w:rsid w:val="00D44A91"/>
    <w:rsid w:val="00D45A6A"/>
    <w:rsid w:val="00D45DC9"/>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C87"/>
    <w:rsid w:val="00D64D28"/>
    <w:rsid w:val="00D668BD"/>
    <w:rsid w:val="00D66C35"/>
    <w:rsid w:val="00D70141"/>
    <w:rsid w:val="00D7050B"/>
    <w:rsid w:val="00D70656"/>
    <w:rsid w:val="00D70C17"/>
    <w:rsid w:val="00D72781"/>
    <w:rsid w:val="00D7294C"/>
    <w:rsid w:val="00D72BCD"/>
    <w:rsid w:val="00D7408B"/>
    <w:rsid w:val="00D74A54"/>
    <w:rsid w:val="00D7517B"/>
    <w:rsid w:val="00D75CA1"/>
    <w:rsid w:val="00D76DBC"/>
    <w:rsid w:val="00D77A0E"/>
    <w:rsid w:val="00D77C70"/>
    <w:rsid w:val="00D77ED8"/>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55EB"/>
    <w:rsid w:val="00D95CDE"/>
    <w:rsid w:val="00D960A2"/>
    <w:rsid w:val="00D96504"/>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5E5"/>
    <w:rsid w:val="00DA481D"/>
    <w:rsid w:val="00DA4897"/>
    <w:rsid w:val="00DA48D5"/>
    <w:rsid w:val="00DA4BBF"/>
    <w:rsid w:val="00DA4CD9"/>
    <w:rsid w:val="00DA4E95"/>
    <w:rsid w:val="00DA558F"/>
    <w:rsid w:val="00DA6045"/>
    <w:rsid w:val="00DA6395"/>
    <w:rsid w:val="00DA66F2"/>
    <w:rsid w:val="00DA6849"/>
    <w:rsid w:val="00DA6C51"/>
    <w:rsid w:val="00DA759B"/>
    <w:rsid w:val="00DB037D"/>
    <w:rsid w:val="00DB12C7"/>
    <w:rsid w:val="00DB151D"/>
    <w:rsid w:val="00DB15B0"/>
    <w:rsid w:val="00DB2970"/>
    <w:rsid w:val="00DB2EF1"/>
    <w:rsid w:val="00DB3493"/>
    <w:rsid w:val="00DB3C9F"/>
    <w:rsid w:val="00DB4171"/>
    <w:rsid w:val="00DB46BA"/>
    <w:rsid w:val="00DB49FD"/>
    <w:rsid w:val="00DB4A99"/>
    <w:rsid w:val="00DB5DBB"/>
    <w:rsid w:val="00DB6D28"/>
    <w:rsid w:val="00DB6EA7"/>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19D9"/>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5776"/>
    <w:rsid w:val="00DE671A"/>
    <w:rsid w:val="00DE676F"/>
    <w:rsid w:val="00DE6C56"/>
    <w:rsid w:val="00DE6C8B"/>
    <w:rsid w:val="00DE6D49"/>
    <w:rsid w:val="00DE7584"/>
    <w:rsid w:val="00DF0F5F"/>
    <w:rsid w:val="00DF139E"/>
    <w:rsid w:val="00DF141A"/>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2BB0"/>
    <w:rsid w:val="00E03710"/>
    <w:rsid w:val="00E0432C"/>
    <w:rsid w:val="00E04757"/>
    <w:rsid w:val="00E05A29"/>
    <w:rsid w:val="00E0620F"/>
    <w:rsid w:val="00E06282"/>
    <w:rsid w:val="00E0647A"/>
    <w:rsid w:val="00E07475"/>
    <w:rsid w:val="00E07528"/>
    <w:rsid w:val="00E10AE2"/>
    <w:rsid w:val="00E112FF"/>
    <w:rsid w:val="00E12A7F"/>
    <w:rsid w:val="00E12DBD"/>
    <w:rsid w:val="00E13655"/>
    <w:rsid w:val="00E13F87"/>
    <w:rsid w:val="00E1471A"/>
    <w:rsid w:val="00E14B4E"/>
    <w:rsid w:val="00E15C42"/>
    <w:rsid w:val="00E160E5"/>
    <w:rsid w:val="00E17481"/>
    <w:rsid w:val="00E2157B"/>
    <w:rsid w:val="00E2170C"/>
    <w:rsid w:val="00E21B7D"/>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2855"/>
    <w:rsid w:val="00E33174"/>
    <w:rsid w:val="00E3513D"/>
    <w:rsid w:val="00E35626"/>
    <w:rsid w:val="00E35951"/>
    <w:rsid w:val="00E35F25"/>
    <w:rsid w:val="00E35FFF"/>
    <w:rsid w:val="00E36062"/>
    <w:rsid w:val="00E36892"/>
    <w:rsid w:val="00E36965"/>
    <w:rsid w:val="00E37019"/>
    <w:rsid w:val="00E3705C"/>
    <w:rsid w:val="00E40F8D"/>
    <w:rsid w:val="00E41984"/>
    <w:rsid w:val="00E41A6C"/>
    <w:rsid w:val="00E41FD2"/>
    <w:rsid w:val="00E421D0"/>
    <w:rsid w:val="00E434BC"/>
    <w:rsid w:val="00E43E53"/>
    <w:rsid w:val="00E44413"/>
    <w:rsid w:val="00E449E0"/>
    <w:rsid w:val="00E47123"/>
    <w:rsid w:val="00E47170"/>
    <w:rsid w:val="00E47B1B"/>
    <w:rsid w:val="00E50619"/>
    <w:rsid w:val="00E510BA"/>
    <w:rsid w:val="00E54B25"/>
    <w:rsid w:val="00E54F64"/>
    <w:rsid w:val="00E55706"/>
    <w:rsid w:val="00E56919"/>
    <w:rsid w:val="00E56CEC"/>
    <w:rsid w:val="00E57271"/>
    <w:rsid w:val="00E60198"/>
    <w:rsid w:val="00E60281"/>
    <w:rsid w:val="00E60428"/>
    <w:rsid w:val="00E608C2"/>
    <w:rsid w:val="00E609DB"/>
    <w:rsid w:val="00E616A3"/>
    <w:rsid w:val="00E621A4"/>
    <w:rsid w:val="00E62E72"/>
    <w:rsid w:val="00E62E75"/>
    <w:rsid w:val="00E63301"/>
    <w:rsid w:val="00E64B5D"/>
    <w:rsid w:val="00E65176"/>
    <w:rsid w:val="00E6637A"/>
    <w:rsid w:val="00E6741A"/>
    <w:rsid w:val="00E6786B"/>
    <w:rsid w:val="00E720F6"/>
    <w:rsid w:val="00E725BD"/>
    <w:rsid w:val="00E72DD9"/>
    <w:rsid w:val="00E72E27"/>
    <w:rsid w:val="00E751C8"/>
    <w:rsid w:val="00E75DF2"/>
    <w:rsid w:val="00E7734D"/>
    <w:rsid w:val="00E779EE"/>
    <w:rsid w:val="00E80A6D"/>
    <w:rsid w:val="00E821D1"/>
    <w:rsid w:val="00E8318E"/>
    <w:rsid w:val="00E83E46"/>
    <w:rsid w:val="00E84350"/>
    <w:rsid w:val="00E84DB5"/>
    <w:rsid w:val="00E84EB4"/>
    <w:rsid w:val="00E84FC7"/>
    <w:rsid w:val="00E85AE9"/>
    <w:rsid w:val="00E8627B"/>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0C61"/>
    <w:rsid w:val="00EA13CF"/>
    <w:rsid w:val="00EA15A4"/>
    <w:rsid w:val="00EA1CD3"/>
    <w:rsid w:val="00EA1FA6"/>
    <w:rsid w:val="00EA37E9"/>
    <w:rsid w:val="00EA4CBA"/>
    <w:rsid w:val="00EA58E4"/>
    <w:rsid w:val="00EA5A37"/>
    <w:rsid w:val="00EA5B67"/>
    <w:rsid w:val="00EA690E"/>
    <w:rsid w:val="00EA6C83"/>
    <w:rsid w:val="00EA75E0"/>
    <w:rsid w:val="00EA7C6D"/>
    <w:rsid w:val="00EB0454"/>
    <w:rsid w:val="00EB1637"/>
    <w:rsid w:val="00EB2668"/>
    <w:rsid w:val="00EB36A6"/>
    <w:rsid w:val="00EB3CF4"/>
    <w:rsid w:val="00EB5090"/>
    <w:rsid w:val="00EB5104"/>
    <w:rsid w:val="00EB6A22"/>
    <w:rsid w:val="00EB7967"/>
    <w:rsid w:val="00EC1158"/>
    <w:rsid w:val="00EC191C"/>
    <w:rsid w:val="00EC1DAA"/>
    <w:rsid w:val="00EC2230"/>
    <w:rsid w:val="00EC25A2"/>
    <w:rsid w:val="00EC2C2B"/>
    <w:rsid w:val="00EC49A9"/>
    <w:rsid w:val="00EC4ED7"/>
    <w:rsid w:val="00EC55F6"/>
    <w:rsid w:val="00EC5A12"/>
    <w:rsid w:val="00EC60F5"/>
    <w:rsid w:val="00EC6EFD"/>
    <w:rsid w:val="00EC7B0D"/>
    <w:rsid w:val="00ED236C"/>
    <w:rsid w:val="00ED25B0"/>
    <w:rsid w:val="00ED2A97"/>
    <w:rsid w:val="00ED2C9C"/>
    <w:rsid w:val="00ED355E"/>
    <w:rsid w:val="00ED3D54"/>
    <w:rsid w:val="00ED3E84"/>
    <w:rsid w:val="00ED4329"/>
    <w:rsid w:val="00ED4539"/>
    <w:rsid w:val="00ED473B"/>
    <w:rsid w:val="00ED56F4"/>
    <w:rsid w:val="00ED5894"/>
    <w:rsid w:val="00ED5C39"/>
    <w:rsid w:val="00ED6F01"/>
    <w:rsid w:val="00ED6F4D"/>
    <w:rsid w:val="00EE0195"/>
    <w:rsid w:val="00EE01DB"/>
    <w:rsid w:val="00EE0C18"/>
    <w:rsid w:val="00EE132F"/>
    <w:rsid w:val="00EE14D6"/>
    <w:rsid w:val="00EE1568"/>
    <w:rsid w:val="00EE1847"/>
    <w:rsid w:val="00EE3B2B"/>
    <w:rsid w:val="00EE4573"/>
    <w:rsid w:val="00EE526E"/>
    <w:rsid w:val="00EE55ED"/>
    <w:rsid w:val="00EE5B79"/>
    <w:rsid w:val="00EE5B87"/>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722"/>
    <w:rsid w:val="00EF7ABB"/>
    <w:rsid w:val="00F007BC"/>
    <w:rsid w:val="00F00AE3"/>
    <w:rsid w:val="00F0124C"/>
    <w:rsid w:val="00F014E8"/>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1FA7"/>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47851"/>
    <w:rsid w:val="00F51AF3"/>
    <w:rsid w:val="00F52864"/>
    <w:rsid w:val="00F529D7"/>
    <w:rsid w:val="00F53C63"/>
    <w:rsid w:val="00F53D44"/>
    <w:rsid w:val="00F54652"/>
    <w:rsid w:val="00F549DF"/>
    <w:rsid w:val="00F567F5"/>
    <w:rsid w:val="00F56A7B"/>
    <w:rsid w:val="00F57CC1"/>
    <w:rsid w:val="00F57DDF"/>
    <w:rsid w:val="00F619D3"/>
    <w:rsid w:val="00F62468"/>
    <w:rsid w:val="00F62550"/>
    <w:rsid w:val="00F636E3"/>
    <w:rsid w:val="00F64633"/>
    <w:rsid w:val="00F653E2"/>
    <w:rsid w:val="00F65C8F"/>
    <w:rsid w:val="00F65F1B"/>
    <w:rsid w:val="00F67713"/>
    <w:rsid w:val="00F71534"/>
    <w:rsid w:val="00F7246F"/>
    <w:rsid w:val="00F72B67"/>
    <w:rsid w:val="00F73B33"/>
    <w:rsid w:val="00F74295"/>
    <w:rsid w:val="00F7464B"/>
    <w:rsid w:val="00F74D48"/>
    <w:rsid w:val="00F7551C"/>
    <w:rsid w:val="00F75904"/>
    <w:rsid w:val="00F76E2C"/>
    <w:rsid w:val="00F77B80"/>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A03C3"/>
    <w:rsid w:val="00FA12E9"/>
    <w:rsid w:val="00FA1ECF"/>
    <w:rsid w:val="00FA2CA4"/>
    <w:rsid w:val="00FA2EB9"/>
    <w:rsid w:val="00FA37A4"/>
    <w:rsid w:val="00FA3D9A"/>
    <w:rsid w:val="00FA3F51"/>
    <w:rsid w:val="00FA4802"/>
    <w:rsid w:val="00FA67A9"/>
    <w:rsid w:val="00FA7675"/>
    <w:rsid w:val="00FB0F0A"/>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23A1"/>
    <w:rsid w:val="00FC2D0F"/>
    <w:rsid w:val="00FC5CC9"/>
    <w:rsid w:val="00FC7EAB"/>
    <w:rsid w:val="00FD00F1"/>
    <w:rsid w:val="00FD0701"/>
    <w:rsid w:val="00FD1E6D"/>
    <w:rsid w:val="00FD2662"/>
    <w:rsid w:val="00FD28A6"/>
    <w:rsid w:val="00FD2BD7"/>
    <w:rsid w:val="00FD34E2"/>
    <w:rsid w:val="00FD3812"/>
    <w:rsid w:val="00FD41F7"/>
    <w:rsid w:val="00FD589A"/>
    <w:rsid w:val="00FD5941"/>
    <w:rsid w:val="00FD5E45"/>
    <w:rsid w:val="00FD5F5B"/>
    <w:rsid w:val="00FD617F"/>
    <w:rsid w:val="00FD72C4"/>
    <w:rsid w:val="00FD739D"/>
    <w:rsid w:val="00FE1253"/>
    <w:rsid w:val="00FE2C8F"/>
    <w:rsid w:val="00FE2CB8"/>
    <w:rsid w:val="00FE50F2"/>
    <w:rsid w:val="00FE5238"/>
    <w:rsid w:val="00FE5CF0"/>
    <w:rsid w:val="00FE7828"/>
    <w:rsid w:val="00FE7D34"/>
    <w:rsid w:val="00FF0811"/>
    <w:rsid w:val="00FF108E"/>
    <w:rsid w:val="00FF1B65"/>
    <w:rsid w:val="00FF1EFC"/>
    <w:rsid w:val="00FF1FE9"/>
    <w:rsid w:val="00FF2252"/>
    <w:rsid w:val="00FF2958"/>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Listă colorată - Accentuare 11,Bullet,Citation List,Forth level,Table of contents numbered"/>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8C6B59"/>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2BB9"/>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Listă colorată - Accentuare 11 Char"/>
    <w:link w:val="ListParagraph"/>
    <w:uiPriority w:val="34"/>
    <w:qFormat/>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CD74DB"/>
    <w:pPr>
      <w:tabs>
        <w:tab w:val="right" w:leader="dot" w:pos="9487"/>
      </w:tabs>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 w:type="character" w:styleId="UnresolvedMention">
    <w:name w:val="Unresolved Mention"/>
    <w:basedOn w:val="DefaultParagraphFont"/>
    <w:uiPriority w:val="99"/>
    <w:semiHidden/>
    <w:unhideWhenUsed/>
    <w:rsid w:val="00757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29401362">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480608593">
      <w:bodyDiv w:val="1"/>
      <w:marLeft w:val="0"/>
      <w:marRight w:val="0"/>
      <w:marTop w:val="0"/>
      <w:marBottom w:val="0"/>
      <w:divBdr>
        <w:top w:val="none" w:sz="0" w:space="0" w:color="auto"/>
        <w:left w:val="none" w:sz="0" w:space="0" w:color="auto"/>
        <w:bottom w:val="none" w:sz="0" w:space="0" w:color="auto"/>
        <w:right w:val="none" w:sz="0" w:space="0" w:color="auto"/>
      </w:divBdr>
    </w:div>
    <w:div w:id="1481271117">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fe.gov.ro/wp-content/uploads/2022/08/0289aed9bcb174a18d17d7badb94816f.pdf"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eur-lex.europa.eu/legal-content/RO/TXT/PDF/?uri=CELEX:12012P/TXT&amp;from=DE"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s://mfe.gov.ro/wp-content/uploads/2022/08/0289aed9bcb174a18d17d7badb94816f.pdf" TargetMode="External"/><Relationship Id="rId10" Type="http://schemas.openxmlformats.org/officeDocument/2006/relationships/image" Target="media/image1.png"/><Relationship Id="rId19" Type="http://schemas.openxmlformats.org/officeDocument/2006/relationships/hyperlink" Target="https://mfe.gov.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 Id="rId22" Type="http://schemas.openxmlformats.org/officeDocument/2006/relationships/hyperlink" Target="https://www.fonduri-ue.ro/eula-mysmis202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2CED-8F1A-4540-A7A2-C219E68B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16625</Words>
  <Characters>96425</Characters>
  <Application>Microsoft Office Word</Application>
  <DocSecurity>0</DocSecurity>
  <Lines>803</Lines>
  <Paragraphs>225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Anda Gabriela Popescu</cp:lastModifiedBy>
  <cp:revision>3</cp:revision>
  <cp:lastPrinted>2023-10-06T07:59:00Z</cp:lastPrinted>
  <dcterms:created xsi:type="dcterms:W3CDTF">2024-03-05T13:15:00Z</dcterms:created>
  <dcterms:modified xsi:type="dcterms:W3CDTF">2024-03-05T14:56:00Z</dcterms:modified>
</cp:coreProperties>
</file>